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76" w:rsidRPr="00393C76" w:rsidRDefault="00393C76" w:rsidP="00393C76">
      <w:pPr>
        <w:pStyle w:val="a3"/>
        <w:tabs>
          <w:tab w:val="num" w:pos="0"/>
        </w:tabs>
        <w:spacing w:after="0"/>
        <w:jc w:val="both"/>
        <w:rPr>
          <w:b/>
        </w:rPr>
      </w:pPr>
      <w:r w:rsidRPr="00393C76">
        <w:rPr>
          <w:b/>
        </w:rPr>
        <w:t xml:space="preserve">Тема </w:t>
      </w:r>
      <w:r w:rsidR="00F57F44">
        <w:rPr>
          <w:b/>
        </w:rPr>
        <w:t>10</w:t>
      </w:r>
      <w:r w:rsidRPr="00393C76">
        <w:rPr>
          <w:b/>
        </w:rPr>
        <w:t xml:space="preserve">. </w:t>
      </w:r>
      <w:bookmarkStart w:id="0" w:name="_GoBack"/>
      <w:r w:rsidRPr="00393C76">
        <w:rPr>
          <w:b/>
        </w:rPr>
        <w:t>Становление и развитие финансового рынка  Республики Казахстан</w:t>
      </w:r>
      <w:bookmarkEnd w:id="0"/>
    </w:p>
    <w:p w:rsidR="00393C76" w:rsidRPr="00393C76" w:rsidRDefault="00393C76" w:rsidP="00393C76">
      <w:pPr>
        <w:pStyle w:val="Style4"/>
        <w:widowControl/>
        <w:spacing w:before="5" w:line="240" w:lineRule="auto"/>
        <w:jc w:val="both"/>
        <w:rPr>
          <w:rStyle w:val="FontStyle11"/>
          <w:sz w:val="24"/>
          <w:szCs w:val="24"/>
        </w:rPr>
      </w:pPr>
      <w:r w:rsidRPr="00393C76">
        <w:rPr>
          <w:rStyle w:val="FontStyle11"/>
          <w:sz w:val="24"/>
          <w:szCs w:val="24"/>
        </w:rPr>
        <w:t xml:space="preserve">      Финансовый рынок Казахстана начал развитие с процессами разгосударствления и приватизации. Правда и до этого существовали в ограниченных формах элементы кредитного, депозитного, валютного, страхового рынков. </w:t>
      </w:r>
    </w:p>
    <w:p w:rsidR="00393C76" w:rsidRPr="00393C76" w:rsidRDefault="00393C76" w:rsidP="00393C76">
      <w:pPr>
        <w:pStyle w:val="Style4"/>
        <w:widowControl/>
        <w:spacing w:before="5" w:line="240" w:lineRule="auto"/>
        <w:jc w:val="both"/>
      </w:pPr>
      <w:r w:rsidRPr="00393C76">
        <w:rPr>
          <w:rStyle w:val="FontStyle11"/>
          <w:sz w:val="24"/>
          <w:szCs w:val="24"/>
        </w:rPr>
        <w:t xml:space="preserve">     Но значительный импульс к развитию финансовый рынок получил с введением национальной валюты – тенге 15 ноября </w:t>
      </w:r>
      <w:smartTag w:uri="urn:schemas-microsoft-com:office:smarttags" w:element="metricconverter">
        <w:smartTagPr>
          <w:attr w:name="ProductID" w:val="1993 г"/>
        </w:smartTagPr>
        <w:r w:rsidRPr="00393C76">
          <w:rPr>
            <w:rStyle w:val="FontStyle11"/>
            <w:sz w:val="24"/>
            <w:szCs w:val="24"/>
          </w:rPr>
          <w:t>1993 г</w:t>
        </w:r>
      </w:smartTag>
      <w:r w:rsidRPr="00393C76">
        <w:rPr>
          <w:rStyle w:val="FontStyle11"/>
          <w:sz w:val="24"/>
          <w:szCs w:val="24"/>
        </w:rPr>
        <w:t xml:space="preserve">. </w:t>
      </w:r>
      <w:r w:rsidRPr="00393C76">
        <w:t xml:space="preserve">17 ноября </w:t>
      </w:r>
      <w:smartTag w:uri="urn:schemas-microsoft-com:office:smarttags" w:element="metricconverter">
        <w:smartTagPr>
          <w:attr w:name="ProductID" w:val="1993 г"/>
        </w:smartTagPr>
        <w:r w:rsidRPr="00393C76">
          <w:t>1993 г</w:t>
        </w:r>
      </w:smartTag>
      <w:r w:rsidRPr="00393C76">
        <w:t xml:space="preserve">. – Национальный Банк РК и 23 ведущих казахстанских коммерческих банка приняли решение создать валютную биржу. Основными задачами, поставленными перед новой биржей, являлись организация и развитие национального валютного рынка в связи с введением тенге. Как юридическое лицо биржа была зарегистрирована в декабре 1993 года под наименованием "Казахская </w:t>
      </w:r>
      <w:proofErr w:type="spellStart"/>
      <w:proofErr w:type="gramStart"/>
      <w:r w:rsidRPr="00393C76">
        <w:t>Межба-нковская</w:t>
      </w:r>
      <w:proofErr w:type="spellEnd"/>
      <w:proofErr w:type="gramEnd"/>
      <w:r w:rsidRPr="00393C76">
        <w:t xml:space="preserve"> Валютная Биржа" в организационно-правовой форме акционерного общества за-крытого типа. В  марте </w:t>
      </w:r>
      <w:smartTag w:uri="urn:schemas-microsoft-com:office:smarttags" w:element="metricconverter">
        <w:smartTagPr>
          <w:attr w:name="ProductID" w:val="1994 г"/>
        </w:smartTagPr>
        <w:r w:rsidRPr="00393C76">
          <w:t>1994 г</w:t>
        </w:r>
      </w:smartTag>
      <w:r w:rsidRPr="00393C76">
        <w:t xml:space="preserve">.  биржа была перерегистрирована под наименованием "Казахстанская Межбанковская Валютная Биржа".  В октябре </w:t>
      </w:r>
      <w:smartTag w:uri="urn:schemas-microsoft-com:office:smarttags" w:element="metricconverter">
        <w:smartTagPr>
          <w:attr w:name="ProductID" w:val="1995 г"/>
        </w:smartTagPr>
        <w:r w:rsidRPr="00393C76">
          <w:t>1995 г</w:t>
        </w:r>
      </w:smartTag>
      <w:r w:rsidRPr="00393C76">
        <w:t xml:space="preserve">.  биржа получила лицензию  на осуществление биржевой деятельности на рынке ценных бумаг, однако действие этой лицензии ограничивалось правом на организацию торгов только государственными ценными бумагами. </w:t>
      </w:r>
      <w:proofErr w:type="gramStart"/>
      <w:r w:rsidRPr="00393C76">
        <w:t xml:space="preserve">Впервые торги государственными ценными бумагами были проведены на бирже в ноябре </w:t>
      </w:r>
      <w:smartTag w:uri="urn:schemas-microsoft-com:office:smarttags" w:element="metricconverter">
        <w:smartTagPr>
          <w:attr w:name="ProductID" w:val="1995 г"/>
        </w:smartTagPr>
        <w:r w:rsidRPr="00393C76">
          <w:t>1995 г</w:t>
        </w:r>
      </w:smartTag>
      <w:r w:rsidRPr="00393C76">
        <w:t xml:space="preserve">.  В то время в силу различных причин биржевой сегмент </w:t>
      </w:r>
      <w:proofErr w:type="spellStart"/>
      <w:r w:rsidRPr="00393C76">
        <w:t>ры-нка</w:t>
      </w:r>
      <w:proofErr w:type="spellEnd"/>
      <w:r w:rsidRPr="00393C76">
        <w:t xml:space="preserve"> долговых обязательств государства занимал небольшую долю, торги государственными облигациями имели эпизодический, нерегулярный характер, и через год – в сентябре 1996 года биржа была вынуждена остановить торги этими ценными бумагами.</w:t>
      </w:r>
      <w:proofErr w:type="gramEnd"/>
      <w:r w:rsidRPr="00393C76">
        <w:t xml:space="preserve"> В </w:t>
      </w:r>
      <w:smartTag w:uri="urn:schemas-microsoft-com:office:smarttags" w:element="metricconverter">
        <w:smartTagPr>
          <w:attr w:name="ProductID" w:val="1997 г"/>
        </w:smartTagPr>
        <w:r w:rsidRPr="00393C76">
          <w:t>1997 г</w:t>
        </w:r>
      </w:smartTag>
      <w:r w:rsidRPr="00393C76">
        <w:t xml:space="preserve">. торги государственными ценными бумагами не проводились. Активизация биржевого </w:t>
      </w:r>
      <w:proofErr w:type="spellStart"/>
      <w:proofErr w:type="gramStart"/>
      <w:r w:rsidRPr="00393C76">
        <w:t>ры-нка</w:t>
      </w:r>
      <w:proofErr w:type="spellEnd"/>
      <w:proofErr w:type="gramEnd"/>
      <w:r w:rsidRPr="00393C76">
        <w:t xml:space="preserve"> долговых обязательств государства началась лишь в </w:t>
      </w:r>
      <w:smartTag w:uri="urn:schemas-microsoft-com:office:smarttags" w:element="metricconverter">
        <w:smartTagPr>
          <w:attr w:name="ProductID" w:val="1998 г"/>
        </w:smartTagPr>
        <w:r w:rsidRPr="00393C76">
          <w:t>1998 г</w:t>
        </w:r>
      </w:smartTag>
      <w:r w:rsidRPr="00393C76">
        <w:t xml:space="preserve">. после запуска в Казахстане накопительной пенсионной системы. В апреле 1996 года биржа была перерегистрирована под наименованием "Казахстанская фондовая биржа", а в ноябре этого же года получила неограниченную лицензию Национальной комиссии Республики Казахстан по ценным бумагам на организацию торгов ценными бумагами. 19 сентября </w:t>
      </w:r>
      <w:smartTag w:uri="urn:schemas-microsoft-com:office:smarttags" w:element="metricconverter">
        <w:smartTagPr>
          <w:attr w:name="ProductID" w:val="1997 г"/>
        </w:smartTagPr>
        <w:r w:rsidRPr="00393C76">
          <w:t>1997 г</w:t>
        </w:r>
      </w:smartTag>
      <w:r w:rsidRPr="00393C76">
        <w:t xml:space="preserve">. биржа </w:t>
      </w:r>
      <w:proofErr w:type="gramStart"/>
      <w:r w:rsidRPr="00393C76">
        <w:t>про</w:t>
      </w:r>
      <w:proofErr w:type="gramEnd"/>
      <w:r w:rsidRPr="00393C76">
        <w:t>-</w:t>
      </w:r>
    </w:p>
    <w:p w:rsidR="00393C76" w:rsidRPr="00393C76" w:rsidRDefault="00393C76" w:rsidP="00393C76">
      <w:pPr>
        <w:pStyle w:val="Style4"/>
        <w:widowControl/>
        <w:spacing w:before="5" w:line="240" w:lineRule="auto"/>
        <w:jc w:val="both"/>
      </w:pPr>
      <w:r w:rsidRPr="00393C76">
        <w:t xml:space="preserve">вела первые торги негосударственными эмиссионными ценными бумагами. </w:t>
      </w:r>
    </w:p>
    <w:p w:rsidR="00393C76" w:rsidRPr="00393C76" w:rsidRDefault="00393C76" w:rsidP="00393C76">
      <w:pPr>
        <w:pStyle w:val="Style4"/>
        <w:widowControl/>
        <w:spacing w:before="5" w:line="240" w:lineRule="auto"/>
        <w:jc w:val="both"/>
      </w:pPr>
      <w:r w:rsidRPr="00393C76">
        <w:t xml:space="preserve">    </w:t>
      </w:r>
      <w:smartTag w:uri="urn:schemas-microsoft-com:office:smarttags" w:element="metricconverter">
        <w:smartTagPr>
          <w:attr w:name="ProductID" w:val="1998 г"/>
        </w:smartTagPr>
        <w:r w:rsidRPr="00393C76">
          <w:t>1998 г</w:t>
        </w:r>
      </w:smartTag>
      <w:r w:rsidRPr="00393C76">
        <w:t xml:space="preserve">. был отмечен восстановлением биржевого рынка государственных ценных бумаг, произошедшим за счет появления новой группы профессиональных участников рынка </w:t>
      </w:r>
      <w:proofErr w:type="spellStart"/>
      <w:r w:rsidRPr="00393C76">
        <w:t>це-нных</w:t>
      </w:r>
      <w:proofErr w:type="spellEnd"/>
      <w:r w:rsidRPr="00393C76">
        <w:t xml:space="preserve"> бумаг – компаний по управлению пенсионными активами, которые в силу требований законодательства были обязаны оперировать только на </w:t>
      </w:r>
      <w:proofErr w:type="gramStart"/>
      <w:r w:rsidRPr="00393C76">
        <w:t>организованном</w:t>
      </w:r>
      <w:proofErr w:type="gramEnd"/>
      <w:r w:rsidRPr="00393C76">
        <w:t xml:space="preserve"> фондовом </w:t>
      </w:r>
      <w:proofErr w:type="spellStart"/>
      <w:r w:rsidRPr="00393C76">
        <w:t>ры-нке</w:t>
      </w:r>
      <w:proofErr w:type="spellEnd"/>
      <w:r w:rsidRPr="00393C76">
        <w:t xml:space="preserve">. В том же году был сформирован организованный вторичный рынок суверенных еврооблигаций Республики Казахстан. Первые торги этими еврооблигациями состоялись на бирже в октябре </w:t>
      </w:r>
      <w:smartTag w:uri="urn:schemas-microsoft-com:office:smarttags" w:element="metricconverter">
        <w:smartTagPr>
          <w:attr w:name="ProductID" w:val="1998 г"/>
        </w:smartTagPr>
        <w:r w:rsidRPr="00393C76">
          <w:t>1998 г</w:t>
        </w:r>
      </w:smartTag>
      <w:proofErr w:type="gramStart"/>
      <w:r w:rsidRPr="00393C76">
        <w:t xml:space="preserve">.. </w:t>
      </w:r>
      <w:proofErr w:type="gramEnd"/>
    </w:p>
    <w:p w:rsidR="00393C76" w:rsidRPr="00393C76" w:rsidRDefault="00393C76" w:rsidP="00393C76">
      <w:pPr>
        <w:pStyle w:val="Style4"/>
        <w:widowControl/>
        <w:spacing w:before="5" w:line="240" w:lineRule="auto"/>
        <w:jc w:val="both"/>
      </w:pPr>
      <w:r w:rsidRPr="00393C76">
        <w:t xml:space="preserve">     С </w:t>
      </w:r>
      <w:smartTag w:uri="urn:schemas-microsoft-com:office:smarttags" w:element="metricconverter">
        <w:smartTagPr>
          <w:attr w:name="ProductID" w:val="1999 г"/>
        </w:smartTagPr>
        <w:r w:rsidRPr="00393C76">
          <w:t>1999 г</w:t>
        </w:r>
      </w:smartTag>
      <w:r w:rsidRPr="00393C76">
        <w:t xml:space="preserve">. началось развитие биржевого рынка корпоративных облигаций. </w:t>
      </w:r>
      <w:smartTag w:uri="urn:schemas-microsoft-com:office:smarttags" w:element="metricconverter">
        <w:smartTagPr>
          <w:attr w:name="ProductID" w:val="1999 г"/>
        </w:smartTagPr>
        <w:r w:rsidRPr="00393C76">
          <w:t>1999 г</w:t>
        </w:r>
      </w:smartTag>
      <w:r w:rsidRPr="00393C76">
        <w:t xml:space="preserve">. отмечен также запуском с  июля биржевого сектора операций </w:t>
      </w:r>
      <w:proofErr w:type="spellStart"/>
      <w:r w:rsidRPr="00393C76">
        <w:t>репо</w:t>
      </w:r>
      <w:proofErr w:type="spellEnd"/>
      <w:r w:rsidRPr="00393C76">
        <w:t xml:space="preserve"> по государственным ценным бумагам и проведением с июля первого аукциона по размещению муниципальных облигаций. </w:t>
      </w:r>
      <w:r w:rsidRPr="00393C76">
        <w:br/>
        <w:t xml:space="preserve">     С  июля </w:t>
      </w:r>
      <w:smartTag w:uri="urn:schemas-microsoft-com:office:smarttags" w:element="metricconverter">
        <w:smartTagPr>
          <w:attr w:name="ProductID" w:val="1998 г"/>
        </w:smartTagPr>
        <w:r w:rsidRPr="00393C76">
          <w:t>1998 г</w:t>
        </w:r>
      </w:smartTag>
      <w:r w:rsidRPr="00393C76">
        <w:t xml:space="preserve">. был устранен запрет на организацию фондовой биржей торгов </w:t>
      </w:r>
      <w:proofErr w:type="spellStart"/>
      <w:proofErr w:type="gramStart"/>
      <w:r w:rsidRPr="00393C76">
        <w:t>иност-ранными</w:t>
      </w:r>
      <w:proofErr w:type="spellEnd"/>
      <w:proofErr w:type="gramEnd"/>
      <w:r w:rsidRPr="00393C76">
        <w:t xml:space="preserve"> валютами и другими, помимо ценных бумаг, финансовыми инструментами. </w:t>
      </w:r>
    </w:p>
    <w:p w:rsidR="00393C76" w:rsidRPr="00393C76" w:rsidRDefault="00393C76" w:rsidP="00393C76">
      <w:pPr>
        <w:pStyle w:val="Style4"/>
        <w:widowControl/>
        <w:spacing w:before="5" w:line="240" w:lineRule="auto"/>
        <w:jc w:val="both"/>
      </w:pPr>
      <w:r w:rsidRPr="00393C76">
        <w:t xml:space="preserve">     С января </w:t>
      </w:r>
      <w:smartTag w:uri="urn:schemas-microsoft-com:office:smarttags" w:element="metricconverter">
        <w:smartTagPr>
          <w:attr w:name="ProductID" w:val="2007 г"/>
        </w:smartTagPr>
        <w:r w:rsidRPr="00393C76">
          <w:t>2007 г</w:t>
        </w:r>
      </w:smartTag>
      <w:r w:rsidRPr="00393C76">
        <w:t xml:space="preserve">.  биржа становится  оператором специальной торговой площадки  РФ </w:t>
      </w:r>
    </w:p>
    <w:p w:rsidR="00393C76" w:rsidRPr="00393C76" w:rsidRDefault="00393C76" w:rsidP="00393C76">
      <w:pPr>
        <w:pStyle w:val="Style4"/>
        <w:widowControl/>
        <w:spacing w:before="5" w:line="240" w:lineRule="auto"/>
        <w:jc w:val="both"/>
      </w:pPr>
      <w:r w:rsidRPr="00393C76">
        <w:t xml:space="preserve">ЦА, первые торги на </w:t>
      </w:r>
      <w:proofErr w:type="gramStart"/>
      <w:r w:rsidRPr="00393C76">
        <w:t>которой</w:t>
      </w:r>
      <w:proofErr w:type="gramEnd"/>
      <w:r w:rsidRPr="00393C76">
        <w:t xml:space="preserve"> состоялись в феврале  </w:t>
      </w:r>
      <w:smartTag w:uri="urn:schemas-microsoft-com:office:smarttags" w:element="metricconverter">
        <w:smartTagPr>
          <w:attr w:name="ProductID" w:val="2007 г"/>
        </w:smartTagPr>
        <w:r w:rsidRPr="00393C76">
          <w:t>2007 г</w:t>
        </w:r>
      </w:smartTag>
      <w:r w:rsidRPr="00393C76">
        <w:t>.</w:t>
      </w:r>
    </w:p>
    <w:p w:rsidR="00393C76" w:rsidRPr="00393C76" w:rsidRDefault="00393C76" w:rsidP="00393C76">
      <w:pPr>
        <w:pStyle w:val="Style4"/>
        <w:widowControl/>
        <w:spacing w:before="5" w:line="240" w:lineRule="auto"/>
        <w:jc w:val="both"/>
        <w:rPr>
          <w:rStyle w:val="FontStyle11"/>
          <w:sz w:val="24"/>
          <w:szCs w:val="24"/>
        </w:rPr>
      </w:pPr>
      <w:r w:rsidRPr="00393C76">
        <w:t xml:space="preserve">    Сегодня биржа представляет собой универсальный финансовый рынок, который условно можно разделить на четыре основных сектора: рынок иностранных валют, рынок государственных ценных бумаг, рынок акций и корпоративных облигаций, рынок </w:t>
      </w:r>
      <w:proofErr w:type="spellStart"/>
      <w:r w:rsidRPr="00393C76">
        <w:t>деривативов</w:t>
      </w:r>
      <w:proofErr w:type="spellEnd"/>
      <w:r w:rsidRPr="00393C76">
        <w:t>.</w:t>
      </w:r>
    </w:p>
    <w:p w:rsidR="00393C76" w:rsidRPr="00393C76" w:rsidRDefault="00393C76" w:rsidP="00393C76">
      <w:pPr>
        <w:pStyle w:val="Style4"/>
        <w:widowControl/>
        <w:spacing w:before="5" w:line="240" w:lineRule="auto"/>
        <w:jc w:val="both"/>
        <w:rPr>
          <w:rStyle w:val="FontStyle11"/>
          <w:sz w:val="24"/>
          <w:szCs w:val="24"/>
        </w:rPr>
      </w:pPr>
      <w:r w:rsidRPr="00393C76">
        <w:rPr>
          <w:rStyle w:val="FontStyle11"/>
          <w:sz w:val="24"/>
          <w:szCs w:val="24"/>
        </w:rPr>
        <w:t xml:space="preserve">      Преимуществом, которое впрочем, нельзя назвать национальным, поскольку оно </w:t>
      </w:r>
      <w:proofErr w:type="spellStart"/>
      <w:proofErr w:type="gramStart"/>
      <w:r w:rsidRPr="00393C76">
        <w:rPr>
          <w:rStyle w:val="FontStyle11"/>
          <w:sz w:val="24"/>
          <w:szCs w:val="24"/>
        </w:rPr>
        <w:t>хара-ктерно</w:t>
      </w:r>
      <w:proofErr w:type="spellEnd"/>
      <w:proofErr w:type="gramEnd"/>
      <w:r w:rsidRPr="00393C76">
        <w:rPr>
          <w:rStyle w:val="FontStyle11"/>
          <w:sz w:val="24"/>
          <w:szCs w:val="24"/>
        </w:rPr>
        <w:t xml:space="preserve"> для всех по</w:t>
      </w:r>
      <w:r w:rsidRPr="00393C76">
        <w:rPr>
          <w:rStyle w:val="FontStyle11"/>
          <w:sz w:val="24"/>
          <w:szCs w:val="24"/>
        </w:rPr>
        <w:softHyphen/>
        <w:t>стсоциалистических государств, стало отсут</w:t>
      </w:r>
      <w:r w:rsidRPr="00393C76">
        <w:rPr>
          <w:rStyle w:val="FontStyle11"/>
          <w:sz w:val="24"/>
          <w:szCs w:val="24"/>
        </w:rPr>
        <w:softHyphen/>
        <w:t xml:space="preserve">ствие опыта работы </w:t>
      </w:r>
      <w:proofErr w:type="spellStart"/>
      <w:r w:rsidRPr="00393C76">
        <w:rPr>
          <w:rStyle w:val="FontStyle11"/>
          <w:sz w:val="24"/>
          <w:szCs w:val="24"/>
        </w:rPr>
        <w:t>фина-нсового</w:t>
      </w:r>
      <w:proofErr w:type="spellEnd"/>
      <w:r w:rsidRPr="00393C76">
        <w:rPr>
          <w:rStyle w:val="FontStyle11"/>
          <w:sz w:val="24"/>
          <w:szCs w:val="24"/>
        </w:rPr>
        <w:t xml:space="preserve"> рынка в рыночных условиях. Выработанная стратегия </w:t>
      </w:r>
      <w:proofErr w:type="gramStart"/>
      <w:r w:rsidRPr="00393C76">
        <w:rPr>
          <w:rStyle w:val="FontStyle11"/>
          <w:sz w:val="24"/>
          <w:szCs w:val="24"/>
        </w:rPr>
        <w:t>реформирования</w:t>
      </w:r>
      <w:proofErr w:type="gramEnd"/>
      <w:r w:rsidRPr="00393C76">
        <w:rPr>
          <w:rStyle w:val="FontStyle11"/>
          <w:sz w:val="24"/>
          <w:szCs w:val="24"/>
        </w:rPr>
        <w:t xml:space="preserve"> выра</w:t>
      </w:r>
      <w:r w:rsidRPr="00393C76">
        <w:rPr>
          <w:rStyle w:val="FontStyle11"/>
          <w:sz w:val="24"/>
          <w:szCs w:val="24"/>
        </w:rPr>
        <w:softHyphen/>
        <w:t xml:space="preserve">женная в комбинации существующих и апробированных в мировой практике методик </w:t>
      </w:r>
      <w:r w:rsidRPr="00393C76">
        <w:rPr>
          <w:rStyle w:val="FontStyle11"/>
          <w:sz w:val="24"/>
          <w:szCs w:val="24"/>
        </w:rPr>
        <w:lastRenderedPageBreak/>
        <w:t>управления финансовым рынком, позво</w:t>
      </w:r>
      <w:r w:rsidRPr="00393C76">
        <w:rPr>
          <w:rStyle w:val="FontStyle11"/>
          <w:sz w:val="24"/>
          <w:szCs w:val="24"/>
        </w:rPr>
        <w:softHyphen/>
        <w:t>нила Казахстану занять прочную позицию в числе лидеров стран  СНГ в данном секторе экономики.</w:t>
      </w:r>
    </w:p>
    <w:p w:rsidR="00393C76" w:rsidRPr="00393C76" w:rsidRDefault="00393C76" w:rsidP="00393C76">
      <w:pPr>
        <w:pStyle w:val="Style2"/>
        <w:widowControl/>
        <w:spacing w:line="240" w:lineRule="auto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 Однако, нестабильность на мировых финансовых рынках, на</w:t>
      </w:r>
      <w:r w:rsidRPr="00393C76">
        <w:rPr>
          <w:rStyle w:val="FontStyle12"/>
          <w:sz w:val="24"/>
          <w:szCs w:val="24"/>
        </w:rPr>
        <w:softHyphen/>
        <w:t>чавшаяся во второй половине 2007 года, повлияла на темпы развития Казахстана. Это проявилось в сниже</w:t>
      </w:r>
      <w:r w:rsidRPr="00393C76">
        <w:rPr>
          <w:rStyle w:val="FontStyle12"/>
          <w:sz w:val="24"/>
          <w:szCs w:val="24"/>
        </w:rPr>
        <w:softHyphen/>
        <w:t xml:space="preserve">нии возможностей отечественных банков привлекать внешние финансовые ресурсы, </w:t>
      </w:r>
      <w:proofErr w:type="gramStart"/>
      <w:r w:rsidRPr="00393C76">
        <w:rPr>
          <w:rStyle w:val="FontStyle12"/>
          <w:sz w:val="24"/>
          <w:szCs w:val="24"/>
        </w:rPr>
        <w:t>а</w:t>
      </w:r>
      <w:proofErr w:type="gramEnd"/>
      <w:r w:rsidRPr="00393C76">
        <w:rPr>
          <w:rStyle w:val="FontStyle12"/>
          <w:sz w:val="24"/>
          <w:szCs w:val="24"/>
        </w:rPr>
        <w:t xml:space="preserve"> следовательно, сокра</w:t>
      </w:r>
      <w:r w:rsidRPr="00393C76">
        <w:rPr>
          <w:rStyle w:val="FontStyle12"/>
          <w:sz w:val="24"/>
          <w:szCs w:val="24"/>
        </w:rPr>
        <w:softHyphen/>
        <w:t>щении объемов кредитования внутренней экономики. Помимо этого, в результате резкого скачка цен на ми</w:t>
      </w:r>
      <w:r w:rsidRPr="00393C76">
        <w:rPr>
          <w:rStyle w:val="FontStyle12"/>
          <w:sz w:val="24"/>
          <w:szCs w:val="24"/>
        </w:rPr>
        <w:softHyphen/>
        <w:t>ровом рынке продовольственных товаров существенно усилилось инфляционное давление на экономику.</w:t>
      </w:r>
    </w:p>
    <w:p w:rsidR="00393C76" w:rsidRPr="00393C76" w:rsidRDefault="00393C76" w:rsidP="00393C76">
      <w:pPr>
        <w:pStyle w:val="Style3"/>
        <w:widowControl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   Правительством, Национальным банком и Агент</w:t>
      </w:r>
      <w:r w:rsidRPr="00393C76">
        <w:rPr>
          <w:rStyle w:val="FontStyle12"/>
          <w:sz w:val="24"/>
          <w:szCs w:val="24"/>
        </w:rPr>
        <w:softHyphen/>
        <w:t xml:space="preserve">ством по регулированию и надзору </w:t>
      </w:r>
      <w:proofErr w:type="gramStart"/>
      <w:r w:rsidRPr="00393C76">
        <w:rPr>
          <w:rStyle w:val="FontStyle12"/>
          <w:sz w:val="24"/>
          <w:szCs w:val="24"/>
        </w:rPr>
        <w:t>фи-</w:t>
      </w:r>
      <w:proofErr w:type="spellStart"/>
      <w:r w:rsidRPr="00393C76">
        <w:rPr>
          <w:rStyle w:val="FontStyle12"/>
          <w:sz w:val="24"/>
          <w:szCs w:val="24"/>
        </w:rPr>
        <w:t>нансового</w:t>
      </w:r>
      <w:proofErr w:type="spellEnd"/>
      <w:proofErr w:type="gramEnd"/>
      <w:r w:rsidRPr="00393C76">
        <w:rPr>
          <w:rStyle w:val="FontStyle12"/>
          <w:sz w:val="24"/>
          <w:szCs w:val="24"/>
        </w:rPr>
        <w:t xml:space="preserve"> рын</w:t>
      </w:r>
      <w:r w:rsidRPr="00393C76">
        <w:rPr>
          <w:rStyle w:val="FontStyle12"/>
          <w:sz w:val="24"/>
          <w:szCs w:val="24"/>
        </w:rPr>
        <w:softHyphen/>
        <w:t>ка и финансовых организаций Республики Казахстан оперативно был принят и реализован комплекс перво</w:t>
      </w:r>
      <w:r w:rsidRPr="00393C76">
        <w:rPr>
          <w:rStyle w:val="FontStyle12"/>
          <w:sz w:val="24"/>
          <w:szCs w:val="24"/>
        </w:rPr>
        <w:softHyphen/>
        <w:t>очередных мер, направленных на смягчение негатив</w:t>
      </w:r>
      <w:r w:rsidRPr="00393C76">
        <w:rPr>
          <w:rStyle w:val="FontStyle12"/>
          <w:sz w:val="24"/>
          <w:szCs w:val="24"/>
        </w:rPr>
        <w:softHyphen/>
        <w:t>ных последствий нестабильности на мировых финан</w:t>
      </w:r>
      <w:r w:rsidRPr="00393C76">
        <w:rPr>
          <w:rStyle w:val="FontStyle12"/>
          <w:sz w:val="24"/>
          <w:szCs w:val="24"/>
        </w:rPr>
        <w:softHyphen/>
        <w:t>совых и товарных рынках.</w:t>
      </w:r>
    </w:p>
    <w:p w:rsidR="00393C76" w:rsidRPr="00393C76" w:rsidRDefault="00393C76" w:rsidP="00393C76">
      <w:pPr>
        <w:pStyle w:val="Style2"/>
        <w:widowControl/>
        <w:spacing w:line="240" w:lineRule="auto"/>
        <w:ind w:firstLine="163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Вторая волна финансового кризиса, спровоцировав</w:t>
      </w:r>
      <w:r w:rsidRPr="00393C76">
        <w:rPr>
          <w:rStyle w:val="FontStyle12"/>
          <w:sz w:val="24"/>
          <w:szCs w:val="24"/>
        </w:rPr>
        <w:softHyphen/>
        <w:t>шая глобальный дефицит ликвидности, вышла за рам</w:t>
      </w:r>
      <w:r w:rsidRPr="00393C76">
        <w:rPr>
          <w:rStyle w:val="FontStyle12"/>
          <w:sz w:val="24"/>
          <w:szCs w:val="24"/>
        </w:rPr>
        <w:softHyphen/>
        <w:t>ки мировой финансовой системы и оказала существен</w:t>
      </w:r>
      <w:r w:rsidRPr="00393C76">
        <w:rPr>
          <w:rStyle w:val="FontStyle12"/>
          <w:sz w:val="24"/>
          <w:szCs w:val="24"/>
        </w:rPr>
        <w:softHyphen/>
        <w:t>ное негативное влияние на реальный сектор. В резуль</w:t>
      </w:r>
      <w:r w:rsidRPr="00393C76">
        <w:rPr>
          <w:rStyle w:val="FontStyle12"/>
          <w:sz w:val="24"/>
          <w:szCs w:val="24"/>
        </w:rPr>
        <w:softHyphen/>
        <w:t>тате этого наблюдается значительное замедление тем</w:t>
      </w:r>
      <w:r w:rsidRPr="00393C76">
        <w:rPr>
          <w:rStyle w:val="FontStyle12"/>
          <w:sz w:val="24"/>
          <w:szCs w:val="24"/>
        </w:rPr>
        <w:softHyphen/>
        <w:t>пов роста мировой экономики и, как следствие, сни</w:t>
      </w:r>
      <w:r w:rsidRPr="00393C76">
        <w:rPr>
          <w:rStyle w:val="FontStyle12"/>
          <w:sz w:val="24"/>
          <w:szCs w:val="24"/>
        </w:rPr>
        <w:softHyphen/>
        <w:t>жение глобального спроса на товары и услуги.</w:t>
      </w:r>
    </w:p>
    <w:p w:rsidR="00393C76" w:rsidRPr="00393C76" w:rsidRDefault="00393C76" w:rsidP="00393C76">
      <w:pPr>
        <w:pStyle w:val="Style2"/>
        <w:widowControl/>
        <w:spacing w:line="240" w:lineRule="auto"/>
        <w:ind w:firstLine="168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Это требовало принятия новых дополнительных мер по стабилизации и оздоровлению отечественной эко</w:t>
      </w:r>
      <w:r w:rsidRPr="00393C76">
        <w:rPr>
          <w:rStyle w:val="FontStyle12"/>
          <w:sz w:val="24"/>
          <w:szCs w:val="24"/>
        </w:rPr>
        <w:softHyphen/>
        <w:t>номики.</w:t>
      </w:r>
    </w:p>
    <w:p w:rsidR="00393C76" w:rsidRPr="00393C76" w:rsidRDefault="00393C76" w:rsidP="00393C76">
      <w:pPr>
        <w:pStyle w:val="Style2"/>
        <w:widowControl/>
        <w:spacing w:line="240" w:lineRule="auto"/>
        <w:ind w:firstLine="173"/>
        <w:rPr>
          <w:rStyle w:val="FontStyle13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В октябре 2007 года государством намечен ряд пер</w:t>
      </w:r>
      <w:r w:rsidRPr="00393C76">
        <w:rPr>
          <w:rStyle w:val="FontStyle12"/>
          <w:sz w:val="24"/>
          <w:szCs w:val="24"/>
        </w:rPr>
        <w:softHyphen/>
        <w:t>воочередных мер для смягчения негативных послед</w:t>
      </w:r>
      <w:r w:rsidRPr="00393C76">
        <w:rPr>
          <w:rStyle w:val="FontStyle12"/>
          <w:sz w:val="24"/>
          <w:szCs w:val="24"/>
        </w:rPr>
        <w:softHyphen/>
        <w:t>ствий нестабильности на международных финансо</w:t>
      </w:r>
      <w:r w:rsidRPr="00393C76">
        <w:rPr>
          <w:rStyle w:val="FontStyle12"/>
          <w:sz w:val="24"/>
          <w:szCs w:val="24"/>
        </w:rPr>
        <w:softHyphen/>
        <w:t xml:space="preserve">вых и продовольственных рынках. С осени 2007 года из государственного бюджета было выделено около </w:t>
      </w:r>
      <w:r w:rsidRPr="00393C76">
        <w:rPr>
          <w:rStyle w:val="FontStyle13"/>
          <w:sz w:val="24"/>
          <w:szCs w:val="24"/>
        </w:rPr>
        <w:t>550 млрд. тенге.</w:t>
      </w:r>
    </w:p>
    <w:p w:rsidR="00393C76" w:rsidRPr="00393C76" w:rsidRDefault="00393C76" w:rsidP="00393C76">
      <w:pPr>
        <w:pStyle w:val="Style2"/>
        <w:widowControl/>
        <w:spacing w:line="240" w:lineRule="auto"/>
        <w:ind w:firstLine="168"/>
        <w:rPr>
          <w:rStyle w:val="FontStyle13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В целях обеспечения жильем граждан, которые вло</w:t>
      </w:r>
      <w:r w:rsidRPr="00393C76">
        <w:rPr>
          <w:rStyle w:val="FontStyle12"/>
          <w:sz w:val="24"/>
          <w:szCs w:val="24"/>
        </w:rPr>
        <w:softHyphen/>
        <w:t xml:space="preserve">жили собственные или заемные средства в долевое строительство, застройщикам было выделено через банки второго уровня </w:t>
      </w:r>
      <w:r w:rsidRPr="00393C76">
        <w:rPr>
          <w:rStyle w:val="FontStyle13"/>
          <w:sz w:val="24"/>
          <w:szCs w:val="24"/>
        </w:rPr>
        <w:t>184,7 млрд. тенге.</w:t>
      </w:r>
    </w:p>
    <w:p w:rsidR="00393C76" w:rsidRPr="00393C76" w:rsidRDefault="00393C76" w:rsidP="00393C76">
      <w:pPr>
        <w:pStyle w:val="Style2"/>
        <w:widowControl/>
        <w:spacing w:line="240" w:lineRule="auto"/>
        <w:rPr>
          <w:rStyle w:val="FontStyle13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Для поддержания деловой активности малого и сред</w:t>
      </w:r>
      <w:r w:rsidRPr="00393C76">
        <w:rPr>
          <w:rStyle w:val="FontStyle12"/>
          <w:sz w:val="24"/>
          <w:szCs w:val="24"/>
        </w:rPr>
        <w:softHyphen/>
        <w:t>него бизнеса было обеспечено финансирование их про</w:t>
      </w:r>
      <w:r w:rsidRPr="00393C76">
        <w:rPr>
          <w:rStyle w:val="FontStyle12"/>
          <w:sz w:val="24"/>
          <w:szCs w:val="24"/>
        </w:rPr>
        <w:softHyphen/>
        <w:t xml:space="preserve">ектов на сумму </w:t>
      </w:r>
      <w:r w:rsidRPr="00393C76">
        <w:rPr>
          <w:rStyle w:val="FontStyle13"/>
          <w:sz w:val="24"/>
          <w:szCs w:val="24"/>
        </w:rPr>
        <w:t>порядка 155 млрд. тенге.</w:t>
      </w:r>
    </w:p>
    <w:p w:rsidR="00393C76" w:rsidRPr="00393C76" w:rsidRDefault="00393C76" w:rsidP="00393C76">
      <w:pPr>
        <w:pStyle w:val="Style2"/>
        <w:widowControl/>
        <w:spacing w:line="240" w:lineRule="auto"/>
        <w:ind w:firstLine="0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    На развитие агропромышленного комплекса и обес</w:t>
      </w:r>
      <w:r w:rsidRPr="00393C76">
        <w:rPr>
          <w:rStyle w:val="FontStyle12"/>
          <w:sz w:val="24"/>
          <w:szCs w:val="24"/>
        </w:rPr>
        <w:softHyphen/>
        <w:t xml:space="preserve">печение </w:t>
      </w:r>
      <w:proofErr w:type="gramStart"/>
      <w:r w:rsidRPr="00393C76">
        <w:rPr>
          <w:rStyle w:val="FontStyle12"/>
          <w:sz w:val="24"/>
          <w:szCs w:val="24"/>
        </w:rPr>
        <w:t>продовольственной</w:t>
      </w:r>
      <w:proofErr w:type="gramEnd"/>
      <w:r w:rsidRPr="00393C76">
        <w:rPr>
          <w:rStyle w:val="FontStyle12"/>
          <w:sz w:val="24"/>
          <w:szCs w:val="24"/>
        </w:rPr>
        <w:t xml:space="preserve"> безо-</w:t>
      </w:r>
    </w:p>
    <w:p w:rsidR="00393C76" w:rsidRPr="00393C76" w:rsidRDefault="00393C76" w:rsidP="00393C76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proofErr w:type="spellStart"/>
      <w:r w:rsidRPr="00393C76">
        <w:rPr>
          <w:rStyle w:val="FontStyle12"/>
          <w:sz w:val="24"/>
          <w:szCs w:val="24"/>
        </w:rPr>
        <w:t>пасности</w:t>
      </w:r>
      <w:proofErr w:type="spellEnd"/>
      <w:r w:rsidRPr="00393C76">
        <w:rPr>
          <w:rStyle w:val="FontStyle12"/>
          <w:sz w:val="24"/>
          <w:szCs w:val="24"/>
        </w:rPr>
        <w:t xml:space="preserve"> было направ</w:t>
      </w:r>
      <w:r w:rsidRPr="00393C76">
        <w:rPr>
          <w:rStyle w:val="FontStyle12"/>
          <w:sz w:val="24"/>
          <w:szCs w:val="24"/>
        </w:rPr>
        <w:softHyphen/>
        <w:t xml:space="preserve">лено </w:t>
      </w:r>
      <w:r w:rsidRPr="00393C76">
        <w:rPr>
          <w:rStyle w:val="FontStyle13"/>
          <w:sz w:val="24"/>
          <w:szCs w:val="24"/>
        </w:rPr>
        <w:t>135 млрд. тенге.</w:t>
      </w:r>
    </w:p>
    <w:p w:rsidR="00393C76" w:rsidRPr="00393C76" w:rsidRDefault="00393C76" w:rsidP="00393C76">
      <w:pPr>
        <w:pStyle w:val="Style2"/>
        <w:widowControl/>
        <w:spacing w:line="240" w:lineRule="auto"/>
        <w:ind w:firstLine="173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В дополнение была оперативно решена проблема дефицита ликвидности и обеспечен необхо</w:t>
      </w:r>
      <w:r w:rsidRPr="00393C76">
        <w:rPr>
          <w:rStyle w:val="FontStyle12"/>
          <w:sz w:val="24"/>
          <w:szCs w:val="24"/>
        </w:rPr>
        <w:softHyphen/>
        <w:t>димый уровень готовности национальной банковской системы к последующим внешним рискам.</w:t>
      </w:r>
    </w:p>
    <w:p w:rsidR="00393C76" w:rsidRPr="00393C76" w:rsidRDefault="00393C76" w:rsidP="00393C76">
      <w:pPr>
        <w:pStyle w:val="Style2"/>
        <w:widowControl/>
        <w:spacing w:line="240" w:lineRule="auto"/>
        <w:ind w:firstLine="178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В целях сохранения доверия к банкам законом пре</w:t>
      </w:r>
      <w:r w:rsidRPr="00393C76">
        <w:rPr>
          <w:rStyle w:val="FontStyle12"/>
          <w:sz w:val="24"/>
          <w:szCs w:val="24"/>
        </w:rPr>
        <w:softHyphen/>
        <w:t xml:space="preserve">дусмотрено увеличение суммы </w:t>
      </w:r>
      <w:r w:rsidRPr="00393C76">
        <w:rPr>
          <w:rStyle w:val="FontStyle13"/>
          <w:sz w:val="24"/>
          <w:szCs w:val="24"/>
        </w:rPr>
        <w:t>гарантированного возме</w:t>
      </w:r>
      <w:r w:rsidRPr="00393C76">
        <w:rPr>
          <w:rStyle w:val="FontStyle13"/>
          <w:sz w:val="24"/>
          <w:szCs w:val="24"/>
        </w:rPr>
        <w:softHyphen/>
        <w:t xml:space="preserve">щения по вкладам физических лиц </w:t>
      </w:r>
      <w:r w:rsidRPr="00393C76">
        <w:rPr>
          <w:rStyle w:val="FontStyle12"/>
          <w:sz w:val="24"/>
          <w:szCs w:val="24"/>
        </w:rPr>
        <w:t>с ранее предусмот</w:t>
      </w:r>
      <w:r w:rsidRPr="00393C76">
        <w:rPr>
          <w:rStyle w:val="FontStyle12"/>
          <w:sz w:val="24"/>
          <w:szCs w:val="24"/>
        </w:rPr>
        <w:softHyphen/>
        <w:t>ренных 700 тыс. до 1 млн. тенге, а до 2012 года (в тече</w:t>
      </w:r>
      <w:r w:rsidRPr="00393C76">
        <w:rPr>
          <w:rStyle w:val="FontStyle12"/>
          <w:sz w:val="24"/>
          <w:szCs w:val="24"/>
        </w:rPr>
        <w:softHyphen/>
        <w:t xml:space="preserve">ние 3 лет) </w:t>
      </w:r>
      <w:r w:rsidRPr="00393C76">
        <w:rPr>
          <w:rStyle w:val="FontStyle13"/>
          <w:b/>
          <w:i/>
          <w:sz w:val="24"/>
          <w:szCs w:val="24"/>
        </w:rPr>
        <w:t>–</w:t>
      </w:r>
      <w:r w:rsidRPr="00393C76">
        <w:rPr>
          <w:rStyle w:val="FontStyle12"/>
          <w:sz w:val="24"/>
          <w:szCs w:val="24"/>
        </w:rPr>
        <w:t xml:space="preserve"> до 5 млн. тенге.</w:t>
      </w:r>
    </w:p>
    <w:p w:rsidR="00393C76" w:rsidRPr="00393C76" w:rsidRDefault="00393C76" w:rsidP="00393C76">
      <w:pPr>
        <w:jc w:val="both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    С 18 ноября текущего года снижены минимальные резервные требования по внутренним обязательствам.</w:t>
      </w:r>
    </w:p>
    <w:p w:rsidR="00393C76" w:rsidRPr="00393C76" w:rsidRDefault="00393C76" w:rsidP="00393C76">
      <w:pPr>
        <w:pStyle w:val="Style2"/>
        <w:widowControl/>
        <w:spacing w:line="240" w:lineRule="auto"/>
        <w:ind w:firstLine="173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С 1 января 2009 года будет введен в действие новый Налоговый кодекс, в рамках которого предусмотрено существенное </w:t>
      </w:r>
      <w:r w:rsidRPr="00393C76">
        <w:rPr>
          <w:rStyle w:val="FontStyle13"/>
          <w:sz w:val="24"/>
          <w:szCs w:val="24"/>
        </w:rPr>
        <w:t xml:space="preserve">снижение налоговой нагрузки, </w:t>
      </w:r>
      <w:r w:rsidRPr="00393C76">
        <w:rPr>
          <w:rStyle w:val="FontStyle12"/>
          <w:sz w:val="24"/>
          <w:szCs w:val="24"/>
        </w:rPr>
        <w:t xml:space="preserve">в первую очередь, для </w:t>
      </w:r>
      <w:proofErr w:type="spellStart"/>
      <w:r w:rsidRPr="00393C76">
        <w:rPr>
          <w:rStyle w:val="FontStyle12"/>
          <w:sz w:val="24"/>
          <w:szCs w:val="24"/>
        </w:rPr>
        <w:t>несырьевого</w:t>
      </w:r>
      <w:proofErr w:type="spellEnd"/>
      <w:r w:rsidRPr="00393C76">
        <w:rPr>
          <w:rStyle w:val="FontStyle12"/>
          <w:sz w:val="24"/>
          <w:szCs w:val="24"/>
        </w:rPr>
        <w:t xml:space="preserve"> сектора экономики.</w:t>
      </w:r>
    </w:p>
    <w:p w:rsidR="00393C76" w:rsidRPr="00393C76" w:rsidRDefault="00393C76" w:rsidP="00393C76">
      <w:pPr>
        <w:jc w:val="both"/>
        <w:rPr>
          <w:rStyle w:val="FontStyle13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   Для стимулирования внутреннего спроса и под</w:t>
      </w:r>
      <w:r w:rsidRPr="00393C76">
        <w:rPr>
          <w:rStyle w:val="FontStyle12"/>
          <w:sz w:val="24"/>
          <w:szCs w:val="24"/>
        </w:rPr>
        <w:softHyphen/>
        <w:t xml:space="preserve">держки отечественных предприятий </w:t>
      </w:r>
      <w:r w:rsidRPr="00393C76">
        <w:rPr>
          <w:rStyle w:val="FontStyle13"/>
          <w:sz w:val="24"/>
          <w:szCs w:val="24"/>
        </w:rPr>
        <w:t xml:space="preserve">государственные закупки </w:t>
      </w:r>
      <w:r w:rsidRPr="00393C76">
        <w:rPr>
          <w:rStyle w:val="FontStyle12"/>
          <w:sz w:val="24"/>
          <w:szCs w:val="24"/>
        </w:rPr>
        <w:t xml:space="preserve">ориентированы преимущественно </w:t>
      </w:r>
      <w:r w:rsidRPr="00393C76">
        <w:rPr>
          <w:rStyle w:val="FontStyle13"/>
          <w:sz w:val="24"/>
          <w:szCs w:val="24"/>
        </w:rPr>
        <w:t>на ка</w:t>
      </w:r>
      <w:r w:rsidRPr="00393C76">
        <w:rPr>
          <w:rStyle w:val="FontStyle13"/>
          <w:sz w:val="24"/>
          <w:szCs w:val="24"/>
        </w:rPr>
        <w:softHyphen/>
        <w:t>захстанских поставщиков.</w:t>
      </w:r>
    </w:p>
    <w:p w:rsidR="00393C76" w:rsidRPr="00393C76" w:rsidRDefault="00393C76" w:rsidP="00393C76">
      <w:pPr>
        <w:jc w:val="both"/>
        <w:rPr>
          <w:rStyle w:val="FontStyle13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   Правительством сформирован проект трехлетнего республиканского бюджета на 2009 </w:t>
      </w:r>
      <w:r w:rsidRPr="00393C76">
        <w:rPr>
          <w:lang w:eastAsia="ko-KR"/>
        </w:rPr>
        <w:t>–</w:t>
      </w:r>
      <w:r w:rsidRPr="00393C76">
        <w:rPr>
          <w:rStyle w:val="FontStyle12"/>
          <w:sz w:val="24"/>
          <w:szCs w:val="24"/>
        </w:rPr>
        <w:t>2011 годы с уче</w:t>
      </w:r>
      <w:r w:rsidRPr="00393C76">
        <w:rPr>
          <w:rStyle w:val="FontStyle12"/>
          <w:sz w:val="24"/>
          <w:szCs w:val="24"/>
        </w:rPr>
        <w:softHyphen/>
        <w:t>том возможного ухудшения ситуации на мировых фи</w:t>
      </w:r>
      <w:r w:rsidRPr="00393C76">
        <w:rPr>
          <w:rStyle w:val="FontStyle12"/>
          <w:sz w:val="24"/>
          <w:szCs w:val="24"/>
        </w:rPr>
        <w:softHyphen/>
        <w:t xml:space="preserve">нансовых и сырьевых рынках. Доходы бюджета на этот период рассчитаны исходя из мировой цены на нефть </w:t>
      </w:r>
      <w:r w:rsidRPr="00393C76">
        <w:rPr>
          <w:rStyle w:val="FontStyle13"/>
          <w:sz w:val="24"/>
          <w:szCs w:val="24"/>
        </w:rPr>
        <w:t>60 долл. США за баррель.</w:t>
      </w:r>
    </w:p>
    <w:p w:rsidR="00393C76" w:rsidRPr="00393C76" w:rsidRDefault="00393C76" w:rsidP="00393C76">
      <w:pPr>
        <w:pStyle w:val="Style2"/>
        <w:widowControl/>
        <w:spacing w:line="240" w:lineRule="auto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</w:t>
      </w:r>
      <w:proofErr w:type="gramStart"/>
      <w:r w:rsidRPr="00393C76">
        <w:rPr>
          <w:rStyle w:val="FontStyle12"/>
          <w:sz w:val="24"/>
          <w:szCs w:val="24"/>
        </w:rPr>
        <w:t>План совместных действий Правительства, Национального банка, Агентства по регулированию и надзору финансового рынка и финансовых организа</w:t>
      </w:r>
      <w:r w:rsidRPr="00393C76">
        <w:rPr>
          <w:rStyle w:val="FontStyle12"/>
          <w:sz w:val="24"/>
          <w:szCs w:val="24"/>
        </w:rPr>
        <w:softHyphen/>
        <w:t>ций Республики Казахстан по стабилизации экономи</w:t>
      </w:r>
      <w:r w:rsidRPr="00393C76">
        <w:rPr>
          <w:rStyle w:val="FontStyle12"/>
          <w:sz w:val="24"/>
          <w:szCs w:val="24"/>
        </w:rPr>
        <w:softHyphen/>
        <w:t>ки и финансовой системы на 2009-2010 годы  определяет комплекс мер, на</w:t>
      </w:r>
      <w:r w:rsidRPr="00393C76">
        <w:rPr>
          <w:rStyle w:val="FontStyle12"/>
          <w:sz w:val="24"/>
          <w:szCs w:val="24"/>
        </w:rPr>
        <w:softHyphen/>
        <w:t>правленных на смягчение негативных последствий гло</w:t>
      </w:r>
      <w:r w:rsidRPr="00393C76">
        <w:rPr>
          <w:rStyle w:val="FontStyle12"/>
          <w:sz w:val="24"/>
          <w:szCs w:val="24"/>
        </w:rPr>
        <w:softHyphen/>
      </w:r>
      <w:r w:rsidRPr="00393C76">
        <w:rPr>
          <w:rStyle w:val="FontStyle12"/>
          <w:sz w:val="24"/>
          <w:szCs w:val="24"/>
        </w:rPr>
        <w:lastRenderedPageBreak/>
        <w:t>бального кризиса на социально-экономическую ситуа</w:t>
      </w:r>
      <w:r w:rsidRPr="00393C76">
        <w:rPr>
          <w:rStyle w:val="FontStyle12"/>
          <w:sz w:val="24"/>
          <w:szCs w:val="24"/>
        </w:rPr>
        <w:softHyphen/>
        <w:t>цию в Казахстане и обеспечение необходимой основы для будущего качественного экономического роста.</w:t>
      </w:r>
      <w:proofErr w:type="gramEnd"/>
    </w:p>
    <w:p w:rsidR="00393C76" w:rsidRPr="00393C76" w:rsidRDefault="00393C76" w:rsidP="00393C76">
      <w:pPr>
        <w:pStyle w:val="Style1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    Для достижения цели Правительство, Национальный банк и Агентство по регулированию и надзору финан</w:t>
      </w:r>
      <w:r w:rsidRPr="00393C76">
        <w:rPr>
          <w:rStyle w:val="FontStyle12"/>
          <w:sz w:val="24"/>
          <w:szCs w:val="24"/>
        </w:rPr>
        <w:softHyphen/>
        <w:t>сового рынка и финансовых организаций сконцентри</w:t>
      </w:r>
      <w:r w:rsidRPr="00393C76">
        <w:rPr>
          <w:rStyle w:val="FontStyle12"/>
          <w:sz w:val="24"/>
          <w:szCs w:val="24"/>
        </w:rPr>
        <w:softHyphen/>
        <w:t xml:space="preserve">руются на следующих </w:t>
      </w:r>
      <w:r w:rsidRPr="00393C76">
        <w:rPr>
          <w:rStyle w:val="FontStyle13"/>
          <w:sz w:val="24"/>
          <w:szCs w:val="24"/>
        </w:rPr>
        <w:t>пяти направлениях.</w:t>
      </w:r>
    </w:p>
    <w:p w:rsidR="00393C76" w:rsidRPr="00393C76" w:rsidRDefault="00393C76" w:rsidP="00393C76">
      <w:pPr>
        <w:pStyle w:val="Style5"/>
        <w:widowControl/>
        <w:numPr>
          <w:ilvl w:val="0"/>
          <w:numId w:val="1"/>
        </w:numPr>
        <w:tabs>
          <w:tab w:val="left" w:pos="226"/>
        </w:tabs>
        <w:spacing w:line="240" w:lineRule="auto"/>
        <w:ind w:firstLine="284"/>
        <w:jc w:val="left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>Стабилизация финансового сектора.</w:t>
      </w:r>
    </w:p>
    <w:p w:rsidR="00393C76" w:rsidRPr="00393C76" w:rsidRDefault="00393C76" w:rsidP="00393C76">
      <w:pPr>
        <w:pStyle w:val="Style5"/>
        <w:widowControl/>
        <w:numPr>
          <w:ilvl w:val="0"/>
          <w:numId w:val="1"/>
        </w:numPr>
        <w:tabs>
          <w:tab w:val="left" w:pos="226"/>
        </w:tabs>
        <w:spacing w:line="240" w:lineRule="auto"/>
        <w:ind w:firstLine="284"/>
        <w:jc w:val="left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>Решение проблем на рынке недвижимости.</w:t>
      </w:r>
    </w:p>
    <w:p w:rsidR="00393C76" w:rsidRPr="00393C76" w:rsidRDefault="00393C76" w:rsidP="00393C76">
      <w:pPr>
        <w:pStyle w:val="Style5"/>
        <w:widowControl/>
        <w:numPr>
          <w:ilvl w:val="0"/>
          <w:numId w:val="1"/>
        </w:numPr>
        <w:tabs>
          <w:tab w:val="left" w:pos="226"/>
        </w:tabs>
        <w:spacing w:line="240" w:lineRule="auto"/>
        <w:ind w:firstLine="284"/>
        <w:jc w:val="left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>Поддержка малого и среднего бизнеса.</w:t>
      </w:r>
    </w:p>
    <w:p w:rsidR="00393C76" w:rsidRPr="00393C76" w:rsidRDefault="00393C76" w:rsidP="00393C76">
      <w:pPr>
        <w:pStyle w:val="Style5"/>
        <w:widowControl/>
        <w:numPr>
          <w:ilvl w:val="0"/>
          <w:numId w:val="1"/>
        </w:numPr>
        <w:tabs>
          <w:tab w:val="left" w:pos="226"/>
        </w:tabs>
        <w:spacing w:line="240" w:lineRule="auto"/>
        <w:ind w:firstLine="284"/>
        <w:jc w:val="left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>Развитие агропромышленного комплекса.</w:t>
      </w:r>
    </w:p>
    <w:p w:rsidR="00393C76" w:rsidRPr="00393C76" w:rsidRDefault="00393C76" w:rsidP="00393C76">
      <w:pPr>
        <w:pStyle w:val="Style5"/>
        <w:widowControl/>
        <w:tabs>
          <w:tab w:val="left" w:pos="389"/>
        </w:tabs>
        <w:spacing w:line="240" w:lineRule="auto"/>
        <w:ind w:firstLine="284"/>
        <w:jc w:val="left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>5. Реализация инновационных, индустриальных и инфраструктурных проектов.</w:t>
      </w:r>
    </w:p>
    <w:p w:rsidR="00393C76" w:rsidRPr="00393C76" w:rsidRDefault="00393C76" w:rsidP="00393C76">
      <w:pPr>
        <w:pStyle w:val="Style2"/>
        <w:widowControl/>
        <w:spacing w:line="240" w:lineRule="auto"/>
        <w:ind w:firstLine="163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Для финансового обеспечения Плана исполь</w:t>
      </w:r>
      <w:r w:rsidRPr="00393C76">
        <w:rPr>
          <w:rStyle w:val="FontStyle12"/>
          <w:sz w:val="24"/>
          <w:szCs w:val="24"/>
        </w:rPr>
        <w:softHyphen/>
        <w:t xml:space="preserve">зованы средства Национального фонда Республики Казахстан в объеме </w:t>
      </w:r>
      <w:r w:rsidRPr="00393C76">
        <w:rPr>
          <w:rStyle w:val="FontStyle13"/>
          <w:sz w:val="24"/>
          <w:szCs w:val="24"/>
        </w:rPr>
        <w:t xml:space="preserve">10 млрд. долл. США (1 200 млрд. тенге). </w:t>
      </w:r>
      <w:r w:rsidRPr="00393C76">
        <w:rPr>
          <w:rStyle w:val="FontStyle12"/>
          <w:sz w:val="24"/>
          <w:szCs w:val="24"/>
        </w:rPr>
        <w:t xml:space="preserve">Они были направлены </w:t>
      </w:r>
      <w:proofErr w:type="gramStart"/>
      <w:r w:rsidRPr="00393C76">
        <w:rPr>
          <w:rStyle w:val="FontStyle12"/>
          <w:sz w:val="24"/>
          <w:szCs w:val="24"/>
        </w:rPr>
        <w:t>на</w:t>
      </w:r>
      <w:proofErr w:type="gramEnd"/>
      <w:r w:rsidRPr="00393C76">
        <w:rPr>
          <w:rStyle w:val="FontStyle12"/>
          <w:sz w:val="24"/>
          <w:szCs w:val="24"/>
        </w:rPr>
        <w:t>:</w:t>
      </w:r>
    </w:p>
    <w:p w:rsidR="00393C76" w:rsidRPr="00393C76" w:rsidRDefault="00393C76" w:rsidP="00393C76">
      <w:pPr>
        <w:pStyle w:val="Style5"/>
        <w:widowControl/>
        <w:numPr>
          <w:ilvl w:val="0"/>
          <w:numId w:val="2"/>
        </w:numPr>
        <w:tabs>
          <w:tab w:val="left" w:pos="403"/>
        </w:tabs>
        <w:spacing w:line="240" w:lineRule="auto"/>
        <w:ind w:firstLine="284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стабилизацию финансового сектора </w:t>
      </w:r>
      <w:r w:rsidRPr="00393C76">
        <w:rPr>
          <w:rFonts w:ascii="Times New Roman" w:hAnsi="Times New Roman" w:cs="Times New Roman"/>
          <w:lang w:eastAsia="ko-KR"/>
        </w:rPr>
        <w:t>––</w:t>
      </w:r>
      <w:r w:rsidRPr="00393C76">
        <w:rPr>
          <w:rStyle w:val="FontStyle12"/>
          <w:sz w:val="24"/>
          <w:szCs w:val="24"/>
        </w:rPr>
        <w:t xml:space="preserve"> </w:t>
      </w:r>
      <w:r w:rsidRPr="00393C76">
        <w:rPr>
          <w:rStyle w:val="FontStyle13"/>
          <w:sz w:val="24"/>
          <w:szCs w:val="24"/>
        </w:rPr>
        <w:t>4 млрд. долл. США (480 млрд. тенге);</w:t>
      </w:r>
    </w:p>
    <w:p w:rsidR="00393C76" w:rsidRPr="00393C76" w:rsidRDefault="00393C76" w:rsidP="00393C76">
      <w:pPr>
        <w:pStyle w:val="Style6"/>
        <w:widowControl/>
        <w:numPr>
          <w:ilvl w:val="0"/>
          <w:numId w:val="2"/>
        </w:numPr>
        <w:tabs>
          <w:tab w:val="left" w:pos="403"/>
        </w:tabs>
        <w:spacing w:line="240" w:lineRule="auto"/>
        <w:ind w:firstLine="284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развитие жилищного сектора </w:t>
      </w:r>
      <w:r w:rsidRPr="00393C76">
        <w:rPr>
          <w:lang w:eastAsia="ko-KR"/>
        </w:rPr>
        <w:t>–</w:t>
      </w:r>
      <w:r w:rsidRPr="00393C76">
        <w:rPr>
          <w:rStyle w:val="FontStyle12"/>
          <w:sz w:val="24"/>
          <w:szCs w:val="24"/>
        </w:rPr>
        <w:t xml:space="preserve"> </w:t>
      </w:r>
      <w:r w:rsidRPr="00393C76">
        <w:rPr>
          <w:rStyle w:val="FontStyle13"/>
          <w:sz w:val="24"/>
          <w:szCs w:val="24"/>
        </w:rPr>
        <w:t>3 млрд. долл. США (360 млрд. тенге);</w:t>
      </w:r>
    </w:p>
    <w:p w:rsidR="00393C76" w:rsidRPr="00393C76" w:rsidRDefault="00393C76" w:rsidP="00393C76">
      <w:pPr>
        <w:pStyle w:val="Style5"/>
        <w:widowControl/>
        <w:numPr>
          <w:ilvl w:val="0"/>
          <w:numId w:val="2"/>
        </w:numPr>
        <w:tabs>
          <w:tab w:val="left" w:pos="403"/>
        </w:tabs>
        <w:spacing w:line="240" w:lineRule="auto"/>
        <w:ind w:firstLine="284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поддержку малого и среднего бизнеса </w:t>
      </w:r>
      <w:r w:rsidRPr="00393C76">
        <w:rPr>
          <w:rFonts w:ascii="Times New Roman" w:hAnsi="Times New Roman" w:cs="Times New Roman"/>
          <w:lang w:eastAsia="ko-KR"/>
        </w:rPr>
        <w:t>––</w:t>
      </w:r>
      <w:r w:rsidRPr="00393C76">
        <w:rPr>
          <w:rStyle w:val="FontStyle12"/>
          <w:sz w:val="24"/>
          <w:szCs w:val="24"/>
        </w:rPr>
        <w:t xml:space="preserve"> </w:t>
      </w:r>
      <w:r w:rsidRPr="00393C76">
        <w:rPr>
          <w:rStyle w:val="FontStyle13"/>
          <w:sz w:val="24"/>
          <w:szCs w:val="24"/>
        </w:rPr>
        <w:t>1 млрд. долл. США (120 млрд. тенге);</w:t>
      </w:r>
    </w:p>
    <w:p w:rsidR="00393C76" w:rsidRPr="00393C76" w:rsidRDefault="00393C76" w:rsidP="00393C76">
      <w:pPr>
        <w:pStyle w:val="Style5"/>
        <w:widowControl/>
        <w:numPr>
          <w:ilvl w:val="0"/>
          <w:numId w:val="2"/>
        </w:numPr>
        <w:tabs>
          <w:tab w:val="left" w:pos="403"/>
        </w:tabs>
        <w:spacing w:line="240" w:lineRule="auto"/>
        <w:ind w:firstLine="284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развитие агропромышленного комплекса </w:t>
      </w:r>
      <w:r w:rsidRPr="00393C76">
        <w:rPr>
          <w:rFonts w:ascii="Times New Roman" w:hAnsi="Times New Roman" w:cs="Times New Roman"/>
          <w:lang w:eastAsia="ko-KR"/>
        </w:rPr>
        <w:t>–</w:t>
      </w:r>
      <w:r w:rsidRPr="00393C76">
        <w:rPr>
          <w:rStyle w:val="FontStyle12"/>
          <w:sz w:val="24"/>
          <w:szCs w:val="24"/>
        </w:rPr>
        <w:t xml:space="preserve"> </w:t>
      </w:r>
      <w:r w:rsidRPr="00393C76">
        <w:rPr>
          <w:rStyle w:val="FontStyle13"/>
          <w:sz w:val="24"/>
          <w:szCs w:val="24"/>
        </w:rPr>
        <w:t>1 млрд. долл. США (120 млрд. тенге);</w:t>
      </w:r>
    </w:p>
    <w:p w:rsidR="00393C76" w:rsidRPr="00393C76" w:rsidRDefault="00393C76" w:rsidP="00393C76">
      <w:pPr>
        <w:pStyle w:val="Style5"/>
        <w:widowControl/>
        <w:numPr>
          <w:ilvl w:val="0"/>
          <w:numId w:val="2"/>
        </w:numPr>
        <w:tabs>
          <w:tab w:val="left" w:pos="403"/>
        </w:tabs>
        <w:spacing w:line="240" w:lineRule="auto"/>
        <w:ind w:firstLine="284"/>
        <w:rPr>
          <w:rStyle w:val="FontStyle12"/>
          <w:sz w:val="24"/>
          <w:szCs w:val="24"/>
        </w:rPr>
      </w:pPr>
      <w:r w:rsidRPr="00393C76">
        <w:rPr>
          <w:rStyle w:val="FontStyle12"/>
          <w:sz w:val="24"/>
          <w:szCs w:val="24"/>
        </w:rPr>
        <w:t xml:space="preserve"> реализацию инновационных, индустриальных и инфраструктурных проектов </w:t>
      </w:r>
      <w:r w:rsidRPr="00393C76">
        <w:rPr>
          <w:rFonts w:ascii="Times New Roman" w:hAnsi="Times New Roman" w:cs="Times New Roman"/>
          <w:lang w:eastAsia="ko-KR"/>
        </w:rPr>
        <w:t>––</w:t>
      </w:r>
      <w:r w:rsidRPr="00393C76">
        <w:rPr>
          <w:rStyle w:val="FontStyle12"/>
          <w:sz w:val="24"/>
          <w:szCs w:val="24"/>
        </w:rPr>
        <w:t xml:space="preserve"> </w:t>
      </w:r>
      <w:r w:rsidRPr="00393C76">
        <w:rPr>
          <w:rStyle w:val="FontStyle13"/>
          <w:sz w:val="24"/>
          <w:szCs w:val="24"/>
        </w:rPr>
        <w:t>1 млрд. долл. США (120 млрд. тенге).</w:t>
      </w:r>
    </w:p>
    <w:p w:rsidR="00393C76" w:rsidRPr="00393C76" w:rsidRDefault="00393C76" w:rsidP="00393C76">
      <w:pPr>
        <w:jc w:val="both"/>
        <w:rPr>
          <w:b/>
        </w:rPr>
      </w:pPr>
      <w:r w:rsidRPr="00393C76">
        <w:rPr>
          <w:rStyle w:val="FontStyle12"/>
          <w:sz w:val="24"/>
          <w:szCs w:val="24"/>
        </w:rPr>
        <w:t xml:space="preserve">     Правительство, Национальный банк, Агентство по финансовому надзору, Фонд национального благо</w:t>
      </w:r>
      <w:r w:rsidRPr="00393C76">
        <w:rPr>
          <w:rStyle w:val="FontStyle12"/>
          <w:sz w:val="24"/>
          <w:szCs w:val="24"/>
        </w:rPr>
        <w:softHyphen/>
        <w:t>состояния «Самрук-Казына» и Национальный холдинг «</w:t>
      </w:r>
      <w:proofErr w:type="spellStart"/>
      <w:r w:rsidRPr="00393C76">
        <w:rPr>
          <w:rStyle w:val="FontStyle12"/>
          <w:sz w:val="24"/>
          <w:szCs w:val="24"/>
        </w:rPr>
        <w:t>КазАгро</w:t>
      </w:r>
      <w:proofErr w:type="spellEnd"/>
      <w:r w:rsidRPr="00393C76">
        <w:rPr>
          <w:rStyle w:val="FontStyle12"/>
          <w:sz w:val="24"/>
          <w:szCs w:val="24"/>
        </w:rPr>
        <w:t>» обеспечивают постоянный монито</w:t>
      </w:r>
      <w:r w:rsidRPr="00393C76">
        <w:rPr>
          <w:rStyle w:val="FontStyle12"/>
          <w:sz w:val="24"/>
          <w:szCs w:val="24"/>
        </w:rPr>
        <w:softHyphen/>
        <w:t>ринг и контроль за целевым и эффективным расходо</w:t>
      </w:r>
      <w:r w:rsidRPr="00393C76">
        <w:rPr>
          <w:rStyle w:val="FontStyle12"/>
          <w:sz w:val="24"/>
          <w:szCs w:val="24"/>
        </w:rPr>
        <w:softHyphen/>
        <w:t>ванием этих средств</w:t>
      </w:r>
    </w:p>
    <w:p w:rsidR="00393C76" w:rsidRPr="00393C76" w:rsidRDefault="00393C76" w:rsidP="00393C76">
      <w:pPr>
        <w:pStyle w:val="Style1"/>
        <w:widowControl/>
        <w:spacing w:line="240" w:lineRule="auto"/>
        <w:ind w:firstLine="403"/>
        <w:rPr>
          <w:b/>
          <w:bCs/>
          <w:color w:val="000000"/>
        </w:rPr>
      </w:pPr>
      <w:r w:rsidRPr="00393C76">
        <w:rPr>
          <w:rStyle w:val="FontStyle11"/>
          <w:sz w:val="24"/>
          <w:szCs w:val="24"/>
        </w:rPr>
        <w:t>Финансовый рынок Казахстана, став определяющим звеном, в общей совокупности факторов ка</w:t>
      </w:r>
      <w:r w:rsidRPr="00393C76">
        <w:rPr>
          <w:rStyle w:val="FontStyle11"/>
          <w:sz w:val="24"/>
          <w:szCs w:val="24"/>
        </w:rPr>
        <w:softHyphen/>
        <w:t xml:space="preserve">захстанской экономики, формировался в очень сжатые сроки и потому имеет собственные "национальные особенности". </w:t>
      </w:r>
      <w:r w:rsidRPr="00393C76">
        <w:rPr>
          <w:color w:val="000000"/>
        </w:rPr>
        <w:t>Согласно установленному в РК порядку предоставления финансовой отчетности органами государственного регулиро</w:t>
      </w:r>
      <w:r w:rsidRPr="00393C76">
        <w:rPr>
          <w:color w:val="000000"/>
        </w:rPr>
        <w:softHyphen/>
        <w:t>вания, структуру финансового рынка можно представить сле</w:t>
      </w:r>
      <w:r w:rsidRPr="00393C76">
        <w:rPr>
          <w:color w:val="000000"/>
        </w:rPr>
        <w:softHyphen/>
        <w:t>дующим образом (схема на рис.3</w:t>
      </w:r>
      <w:proofErr w:type="gramStart"/>
      <w:r w:rsidRPr="00393C76">
        <w:rPr>
          <w:color w:val="000000"/>
        </w:rPr>
        <w:t xml:space="preserve"> </w:t>
      </w:r>
      <w:r w:rsidRPr="00393C76">
        <w:rPr>
          <w:b/>
          <w:bCs/>
          <w:color w:val="000000"/>
        </w:rPr>
        <w:t>)</w:t>
      </w:r>
      <w:proofErr w:type="gramEnd"/>
      <w:r w:rsidRPr="00393C76">
        <w:rPr>
          <w:b/>
          <w:bCs/>
          <w:color w:val="000000"/>
        </w:rPr>
        <w:t>.</w:t>
      </w:r>
    </w:p>
    <w:p w:rsidR="00393C76" w:rsidRPr="00393C76" w:rsidRDefault="00393C76" w:rsidP="00393C76">
      <w:pPr>
        <w:jc w:val="both"/>
        <w:rPr>
          <w:color w:val="000000"/>
        </w:rPr>
      </w:pPr>
      <w:r w:rsidRPr="00393C76">
        <w:rPr>
          <w:b/>
          <w:color w:val="000000"/>
        </w:rPr>
        <w:t xml:space="preserve">      </w:t>
      </w:r>
      <w:r w:rsidRPr="00393C76">
        <w:rPr>
          <w:b/>
          <w:i/>
          <w:color w:val="000000"/>
        </w:rPr>
        <w:t>Денежный рынок</w:t>
      </w:r>
      <w:r w:rsidRPr="00393C76">
        <w:rPr>
          <w:b/>
          <w:color w:val="000000"/>
        </w:rPr>
        <w:t>.</w:t>
      </w:r>
      <w:r w:rsidRPr="00393C76">
        <w:rPr>
          <w:color w:val="000000"/>
        </w:rPr>
        <w:t xml:space="preserve"> Так как основой </w:t>
      </w:r>
      <w:proofErr w:type="gramStart"/>
      <w:r w:rsidRPr="00393C76">
        <w:rPr>
          <w:color w:val="000000"/>
        </w:rPr>
        <w:t>финансов</w:t>
      </w:r>
      <w:proofErr w:type="gramEnd"/>
      <w:r w:rsidRPr="00393C76">
        <w:rPr>
          <w:color w:val="000000"/>
        </w:rPr>
        <w:t xml:space="preserve"> так или иначе выступают денежные средства, денежный рынок приобретает первоочередное значение. Деньги в различных формах своего существования обслуживают весь кругооборот совершаемых на рынке операций и являются изначальной субстанцией любого финансового рынка.</w:t>
      </w:r>
    </w:p>
    <w:p w:rsidR="00393C76" w:rsidRPr="00393C76" w:rsidRDefault="00393C76" w:rsidP="00393C76">
      <w:pPr>
        <w:pStyle w:val="Style1"/>
        <w:widowControl/>
        <w:spacing w:line="240" w:lineRule="auto"/>
        <w:ind w:firstLine="403"/>
        <w:rPr>
          <w:b/>
          <w:bCs/>
          <w:color w:val="000000"/>
        </w:rPr>
      </w:pPr>
    </w:p>
    <w:p w:rsidR="00393C76" w:rsidRPr="00393C76" w:rsidRDefault="00393C76" w:rsidP="00393C76">
      <w:pPr>
        <w:rPr>
          <w:color w:val="000000"/>
        </w:rPr>
      </w:pPr>
      <w:r w:rsidRPr="00393C76">
        <w:rPr>
          <w:noProof/>
        </w:rPr>
        <w:drawing>
          <wp:inline distT="0" distB="0" distL="0" distR="0">
            <wp:extent cx="6105525" cy="3133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3C76">
        <w:rPr>
          <w:b/>
          <w:color w:val="000000"/>
        </w:rPr>
        <w:t xml:space="preserve">     </w:t>
      </w:r>
      <w:r w:rsidRPr="00393C76">
        <w:rPr>
          <w:b/>
          <w:i/>
          <w:color w:val="000000"/>
        </w:rPr>
        <w:t>Депозитный рынок.</w:t>
      </w:r>
      <w:r w:rsidRPr="00393C76">
        <w:rPr>
          <w:i/>
          <w:color w:val="000000"/>
        </w:rPr>
        <w:t xml:space="preserve"> </w:t>
      </w:r>
      <w:r w:rsidRPr="00393C76">
        <w:rPr>
          <w:color w:val="000000"/>
        </w:rPr>
        <w:t>Доходы населения состоят из двух ос</w:t>
      </w:r>
      <w:r w:rsidRPr="00393C76">
        <w:rPr>
          <w:color w:val="000000"/>
        </w:rPr>
        <w:softHyphen/>
        <w:t xml:space="preserve">новных частей: </w:t>
      </w:r>
      <w:r w:rsidRPr="00393C76">
        <w:rPr>
          <w:color w:val="000000"/>
        </w:rPr>
        <w:lastRenderedPageBreak/>
        <w:t>потребительной и сберегательной. Временно свободные денежные средства (сбережения) привлекаются бан</w:t>
      </w:r>
      <w:r w:rsidRPr="00393C76">
        <w:rPr>
          <w:color w:val="000000"/>
        </w:rPr>
        <w:softHyphen/>
        <w:t>ками и другими кредитно-финансовыми учреждениями (при</w:t>
      </w:r>
      <w:r w:rsidRPr="00393C76">
        <w:rPr>
          <w:color w:val="000000"/>
        </w:rPr>
        <w:softHyphen/>
        <w:t>влеченные ресурсы), на основании которых осуществляются различного рода вложения. Таким образом, деньги трансформи</w:t>
      </w:r>
      <w:r w:rsidRPr="00393C76">
        <w:rPr>
          <w:color w:val="000000"/>
        </w:rPr>
        <w:softHyphen/>
        <w:t>руются в депозиты, за использование которых банки выплачи</w:t>
      </w:r>
      <w:r w:rsidRPr="00393C76">
        <w:rPr>
          <w:color w:val="000000"/>
        </w:rPr>
        <w:softHyphen/>
        <w:t>вают их владельцам соответствующие денежные вознагражде</w:t>
      </w:r>
      <w:r w:rsidRPr="00393C76">
        <w:rPr>
          <w:color w:val="000000"/>
        </w:rPr>
        <w:softHyphen/>
        <w:t>ния – проценты.</w:t>
      </w:r>
    </w:p>
    <w:p w:rsidR="00393C76" w:rsidRPr="00393C76" w:rsidRDefault="00393C76" w:rsidP="00393C76">
      <w:pPr>
        <w:jc w:val="both"/>
        <w:rPr>
          <w:color w:val="000000"/>
        </w:rPr>
      </w:pPr>
      <w:r w:rsidRPr="00393C76">
        <w:rPr>
          <w:b/>
          <w:color w:val="000000"/>
        </w:rPr>
        <w:t xml:space="preserve">     </w:t>
      </w:r>
      <w:r w:rsidRPr="00393C76">
        <w:rPr>
          <w:b/>
          <w:i/>
          <w:color w:val="000000"/>
        </w:rPr>
        <w:t>Кредитный рынок</w:t>
      </w:r>
      <w:r w:rsidRPr="00393C76">
        <w:rPr>
          <w:b/>
          <w:color w:val="000000"/>
        </w:rPr>
        <w:t>.</w:t>
      </w:r>
      <w:r w:rsidRPr="00393C76">
        <w:rPr>
          <w:color w:val="000000"/>
        </w:rPr>
        <w:t xml:space="preserve"> Часть </w:t>
      </w:r>
      <w:proofErr w:type="gramStart"/>
      <w:r w:rsidRPr="00393C76">
        <w:rPr>
          <w:color w:val="000000"/>
        </w:rPr>
        <w:t>средств, поступивших в банк в качестве депозитов получат</w:t>
      </w:r>
      <w:proofErr w:type="gramEnd"/>
      <w:r w:rsidRPr="00393C76">
        <w:rPr>
          <w:color w:val="000000"/>
        </w:rPr>
        <w:t xml:space="preserve"> свое дальнейшее распределение в качестве кредитов. Аккумулируя временно свободные денежные средства коммерческие </w:t>
      </w:r>
      <w:proofErr w:type="gramStart"/>
      <w:r w:rsidRPr="00393C76">
        <w:rPr>
          <w:color w:val="000000"/>
        </w:rPr>
        <w:t>банки</w:t>
      </w:r>
      <w:proofErr w:type="gramEnd"/>
      <w:r w:rsidRPr="00393C76">
        <w:rPr>
          <w:color w:val="000000"/>
        </w:rPr>
        <w:t xml:space="preserve"> выдают кредиты юридическим и физическим лицам для различных целей. Таким образом, деньги обращаются на рынке уже в качестве кредитов, за использова</w:t>
      </w:r>
      <w:r w:rsidRPr="00393C76">
        <w:rPr>
          <w:color w:val="000000"/>
        </w:rPr>
        <w:softHyphen/>
        <w:t>ние которых заемщики уплачивают банку соответствующие проценты.</w:t>
      </w:r>
    </w:p>
    <w:p w:rsidR="00393C76" w:rsidRPr="00393C76" w:rsidRDefault="00393C76" w:rsidP="00393C76">
      <w:pPr>
        <w:jc w:val="both"/>
        <w:rPr>
          <w:color w:val="000000"/>
        </w:rPr>
      </w:pPr>
      <w:r w:rsidRPr="00393C76">
        <w:rPr>
          <w:color w:val="000000"/>
        </w:rPr>
        <w:t xml:space="preserve">     </w:t>
      </w:r>
      <w:r w:rsidRPr="00393C76">
        <w:rPr>
          <w:b/>
          <w:i/>
          <w:color w:val="000000"/>
        </w:rPr>
        <w:t>Валютный рынок</w:t>
      </w:r>
      <w:r w:rsidRPr="00393C76">
        <w:rPr>
          <w:b/>
          <w:color w:val="000000"/>
        </w:rPr>
        <w:t>.</w:t>
      </w:r>
      <w:r w:rsidRPr="00393C76">
        <w:rPr>
          <w:color w:val="000000"/>
        </w:rPr>
        <w:t xml:space="preserve"> Часть операций на рынке Казахстана совершаются в национальной валюте, а другая ее часть </w:t>
      </w:r>
      <w:r w:rsidRPr="00393C76">
        <w:rPr>
          <w:rStyle w:val="FontStyle13"/>
          <w:b/>
          <w:i/>
          <w:sz w:val="24"/>
          <w:szCs w:val="24"/>
        </w:rPr>
        <w:t>–</w:t>
      </w:r>
      <w:r w:rsidRPr="00393C76">
        <w:rPr>
          <w:color w:val="000000"/>
        </w:rPr>
        <w:t xml:space="preserve"> в ино</w:t>
      </w:r>
      <w:r w:rsidRPr="00393C76">
        <w:rPr>
          <w:color w:val="000000"/>
        </w:rPr>
        <w:softHyphen/>
        <w:t>странной. Следовательно, имеют обращение финансовые инст</w:t>
      </w:r>
      <w:r w:rsidRPr="00393C76">
        <w:rPr>
          <w:color w:val="000000"/>
        </w:rPr>
        <w:softHyphen/>
        <w:t>рументы в обоих видах валюты. Большую роль играют и опера</w:t>
      </w:r>
      <w:r w:rsidRPr="00393C76">
        <w:rPr>
          <w:color w:val="000000"/>
        </w:rPr>
        <w:softHyphen/>
        <w:t>ции по обмену валют.</w:t>
      </w:r>
    </w:p>
    <w:p w:rsidR="00393C76" w:rsidRPr="00393C76" w:rsidRDefault="00393C76" w:rsidP="00393C76">
      <w:pPr>
        <w:jc w:val="both"/>
        <w:rPr>
          <w:color w:val="000000"/>
        </w:rPr>
      </w:pPr>
      <w:r w:rsidRPr="00393C76">
        <w:rPr>
          <w:b/>
          <w:color w:val="000000"/>
        </w:rPr>
        <w:t xml:space="preserve">      </w:t>
      </w:r>
      <w:r w:rsidRPr="00393C76">
        <w:rPr>
          <w:b/>
          <w:i/>
          <w:color w:val="000000"/>
        </w:rPr>
        <w:t>Рынок ценных бумаг</w:t>
      </w:r>
      <w:r w:rsidRPr="00393C76">
        <w:rPr>
          <w:b/>
          <w:color w:val="000000"/>
        </w:rPr>
        <w:t>.</w:t>
      </w:r>
      <w:r w:rsidRPr="00393C76">
        <w:rPr>
          <w:color w:val="000000"/>
        </w:rPr>
        <w:t xml:space="preserve"> Ценные бумаги, как и другие финан</w:t>
      </w:r>
      <w:r w:rsidRPr="00393C76">
        <w:rPr>
          <w:color w:val="000000"/>
        </w:rPr>
        <w:softHyphen/>
        <w:t>совые инструменты, позитивно влияют на финансовый рынок в целом. Ценные бумаги являются мобильным средством пере</w:t>
      </w:r>
      <w:r w:rsidRPr="00393C76">
        <w:rPr>
          <w:color w:val="000000"/>
        </w:rPr>
        <w:softHyphen/>
        <w:t>распределения денежных ресурсов. Например, депозит получит свое дальнейшее обращение, если на него оформлен банковский сертификат. На пополнение оборотных средств не обязательно прибегать к кредиту, который к тому же невозможно передать другому лицу без заключения нового договора. Достаточно при</w:t>
      </w:r>
      <w:r w:rsidRPr="00393C76">
        <w:rPr>
          <w:color w:val="000000"/>
        </w:rPr>
        <w:softHyphen/>
        <w:t>бегнуть к выпуску облигаций, которые также являются долго</w:t>
      </w:r>
      <w:r w:rsidRPr="00393C76">
        <w:rPr>
          <w:color w:val="000000"/>
        </w:rPr>
        <w:softHyphen/>
        <w:t>выми обязательствами и могут свободно обращаться на рынке и менять своего владельца. Для страхования финансовых рисков существуют производные ценные бумаги, которые позволяют оговорить цену продаваемых или приобретаемых ценных бумаг сегодня, а непосредственную их передачу осуществить позднее, то есть страхуются на случай повышения либо падения курса базовой ценной бумаги. Таким образом, ценная бумага способ</w:t>
      </w:r>
      <w:r w:rsidRPr="00393C76">
        <w:rPr>
          <w:color w:val="000000"/>
        </w:rPr>
        <w:softHyphen/>
        <w:t>ствует свободному перераспределению денежных ресурсов.</w:t>
      </w:r>
    </w:p>
    <w:p w:rsidR="00393C76" w:rsidRPr="00393C76" w:rsidRDefault="00393C76" w:rsidP="00393C76">
      <w:pPr>
        <w:jc w:val="both"/>
        <w:rPr>
          <w:b/>
          <w:i/>
          <w:color w:val="000000"/>
        </w:rPr>
      </w:pPr>
      <w:r w:rsidRPr="00393C76">
        <w:rPr>
          <w:color w:val="000000"/>
        </w:rPr>
        <w:t xml:space="preserve">     Для многих мировых экономистов характерно включение в структуру финансового рынка </w:t>
      </w:r>
      <w:r w:rsidRPr="00393C76">
        <w:rPr>
          <w:b/>
          <w:i/>
          <w:color w:val="000000"/>
        </w:rPr>
        <w:t>рынков страхования, пенсионных и ипотечных рынков.</w:t>
      </w:r>
    </w:p>
    <w:p w:rsidR="00393C76" w:rsidRPr="00393C76" w:rsidRDefault="00393C76" w:rsidP="00393C76">
      <w:pPr>
        <w:jc w:val="both"/>
        <w:rPr>
          <w:color w:val="000000"/>
        </w:rPr>
      </w:pPr>
      <w:r w:rsidRPr="00393C76">
        <w:rPr>
          <w:color w:val="000000"/>
        </w:rPr>
        <w:t xml:space="preserve">    Рынок страховых полисов и пенсионных счетов, ипотечные рынки – это особые рынки со своими финансовыми инстру</w:t>
      </w:r>
      <w:r w:rsidRPr="00393C76">
        <w:rPr>
          <w:color w:val="000000"/>
        </w:rPr>
        <w:softHyphen/>
        <w:t>ментами и институтами – сберегательными учреждениями, дей</w:t>
      </w:r>
      <w:r w:rsidRPr="00393C76">
        <w:rPr>
          <w:color w:val="000000"/>
        </w:rPr>
        <w:softHyphen/>
        <w:t>ствующими на договорной основе. Их значимость неуклонно повышается; в частности, в США по объему совокупных финан</w:t>
      </w:r>
      <w:r w:rsidRPr="00393C76">
        <w:rPr>
          <w:color w:val="000000"/>
        </w:rPr>
        <w:softHyphen/>
        <w:t>совых активов они более чем в полтора раза превышают сово</w:t>
      </w:r>
      <w:r w:rsidRPr="00393C76">
        <w:rPr>
          <w:color w:val="000000"/>
        </w:rPr>
        <w:softHyphen/>
        <w:t>купные активы коммерческих банков, сберегательных институ</w:t>
      </w:r>
      <w:r w:rsidRPr="00393C76">
        <w:rPr>
          <w:color w:val="000000"/>
        </w:rPr>
        <w:softHyphen/>
        <w:t>тов и кредитных союзов вместе взятых.</w:t>
      </w:r>
    </w:p>
    <w:p w:rsidR="00393C76" w:rsidRPr="00393C76" w:rsidRDefault="00393C76" w:rsidP="00393C76">
      <w:pPr>
        <w:jc w:val="both"/>
        <w:rPr>
          <w:color w:val="000000"/>
        </w:rPr>
      </w:pPr>
      <w:r w:rsidRPr="00393C76">
        <w:rPr>
          <w:color w:val="000000"/>
        </w:rPr>
        <w:t xml:space="preserve">    Необходимость выделения ипотечных рынков в составе рын</w:t>
      </w:r>
      <w:r w:rsidRPr="00393C76">
        <w:rPr>
          <w:color w:val="000000"/>
        </w:rPr>
        <w:softHyphen/>
        <w:t>ка капитала, характерная для развитых стран, обусловлена рядом обстоятельств. Во-первых, ипотечные кредиты всегда обеспечи</w:t>
      </w:r>
      <w:r w:rsidRPr="00393C76">
        <w:rPr>
          <w:color w:val="000000"/>
        </w:rPr>
        <w:softHyphen/>
        <w:t>ваются реальным залогом в виде земельных участков или зданий (квартиры, частные дома и т.д.). Если заемщик не выполняет сво</w:t>
      </w:r>
      <w:r w:rsidRPr="00393C76">
        <w:rPr>
          <w:color w:val="000000"/>
        </w:rPr>
        <w:softHyphen/>
        <w:t>их долговых обязательств, то имущественные права на залог пе</w:t>
      </w:r>
      <w:r w:rsidRPr="00393C76">
        <w:rPr>
          <w:color w:val="000000"/>
        </w:rPr>
        <w:softHyphen/>
        <w:t>реходят к заимодателю. Во-вторых, ипотечные кредиты не имеют стандартных параметров (различные номиналы, сроки погашения и т. д.) и соответственно трудно реализуются на вторичном рын</w:t>
      </w:r>
      <w:r w:rsidRPr="00393C76">
        <w:rPr>
          <w:color w:val="000000"/>
        </w:rPr>
        <w:softHyphen/>
        <w:t>ке. Об этом свидетельствует тот факт, что объем вторичного рын</w:t>
      </w:r>
      <w:r w:rsidRPr="00393C76">
        <w:rPr>
          <w:color w:val="000000"/>
        </w:rPr>
        <w:softHyphen/>
        <w:t>ка ипотек значительно уступает объемам вторичного рынка цен</w:t>
      </w:r>
      <w:r w:rsidRPr="00393C76">
        <w:rPr>
          <w:color w:val="000000"/>
        </w:rPr>
        <w:softHyphen/>
        <w:t>ных бумаг, размещенных на рынках долгосрочных капиталов. В-третьих, ипотечные рынки в отличие от других рынков долго</w:t>
      </w:r>
      <w:r w:rsidRPr="00393C76">
        <w:rPr>
          <w:color w:val="000000"/>
        </w:rPr>
        <w:softHyphen/>
        <w:t>срочных капиталов в развитых странах строго регулируются специальными государственными органами.</w:t>
      </w:r>
    </w:p>
    <w:p w:rsidR="00393C76" w:rsidRPr="00393C76" w:rsidRDefault="00393C76" w:rsidP="00393C76">
      <w:pPr>
        <w:pStyle w:val="Style1"/>
        <w:widowControl/>
        <w:spacing w:line="240" w:lineRule="auto"/>
        <w:ind w:firstLine="403"/>
        <w:rPr>
          <w:color w:val="000000"/>
        </w:rPr>
      </w:pPr>
      <w:r w:rsidRPr="00393C76">
        <w:rPr>
          <w:b/>
          <w:i/>
          <w:color w:val="000000"/>
        </w:rPr>
        <w:t>Рынки страховых и пенсионных услуг</w:t>
      </w:r>
      <w:r w:rsidRPr="00393C76">
        <w:rPr>
          <w:color w:val="000000"/>
        </w:rPr>
        <w:t>. На сегодня нако</w:t>
      </w:r>
      <w:r w:rsidRPr="00393C76">
        <w:rPr>
          <w:color w:val="000000"/>
        </w:rPr>
        <w:softHyphen/>
        <w:t>пительные пенсионные фонды и страховые компании являются основными финансовыми посредниками, осуществляющими свою деятельность на рынке нашей страны. Совокупность от</w:t>
      </w:r>
      <w:r w:rsidRPr="00393C76">
        <w:rPr>
          <w:color w:val="000000"/>
        </w:rPr>
        <w:softHyphen/>
        <w:t>ношений, складывающаяся на них, меньше всего вызывает со</w:t>
      </w:r>
      <w:r w:rsidRPr="00393C76">
        <w:rPr>
          <w:color w:val="000000"/>
        </w:rPr>
        <w:softHyphen/>
        <w:t>мнения в том, что они относятся к финансам. Страхование рис</w:t>
      </w:r>
      <w:r w:rsidRPr="00393C76">
        <w:rPr>
          <w:color w:val="000000"/>
        </w:rPr>
        <w:softHyphen/>
        <w:t>ков для западной теории финансов – одна из основных состав</w:t>
      </w:r>
      <w:r w:rsidRPr="00393C76">
        <w:rPr>
          <w:color w:val="000000"/>
        </w:rPr>
        <w:softHyphen/>
      </w:r>
      <w:r w:rsidRPr="00393C76">
        <w:rPr>
          <w:color w:val="000000"/>
        </w:rPr>
        <w:lastRenderedPageBreak/>
        <w:t>ляющих финансовой стратегии любого предприятия, но при этом обоснование теории имеет следующий вид: каждый субъ</w:t>
      </w:r>
      <w:r w:rsidRPr="00393C76">
        <w:rPr>
          <w:color w:val="000000"/>
        </w:rPr>
        <w:softHyphen/>
        <w:t>е</w:t>
      </w:r>
      <w:proofErr w:type="gramStart"/>
      <w:r w:rsidRPr="00393C76">
        <w:rPr>
          <w:color w:val="000000"/>
        </w:rPr>
        <w:t>кт стр</w:t>
      </w:r>
      <w:proofErr w:type="gramEnd"/>
      <w:r w:rsidRPr="00393C76">
        <w:rPr>
          <w:color w:val="000000"/>
        </w:rPr>
        <w:t>ахует собственные риски, создавая для себя источник восполнения утраченных материальных средств, ресурсов и ве</w:t>
      </w:r>
      <w:r w:rsidRPr="00393C76">
        <w:rPr>
          <w:color w:val="000000"/>
        </w:rPr>
        <w:softHyphen/>
        <w:t xml:space="preserve">роятность неполучения таковых. </w:t>
      </w:r>
    </w:p>
    <w:p w:rsidR="00393C76" w:rsidRPr="00393C76" w:rsidRDefault="00393C76" w:rsidP="00393C76">
      <w:pPr>
        <w:jc w:val="both"/>
        <w:rPr>
          <w:color w:val="000000"/>
        </w:rPr>
      </w:pPr>
      <w:r w:rsidRPr="00393C76">
        <w:rPr>
          <w:color w:val="000000"/>
        </w:rPr>
        <w:t xml:space="preserve">       В практике развитых стран считается, что если срок обра</w:t>
      </w:r>
      <w:r w:rsidRPr="00393C76">
        <w:rPr>
          <w:color w:val="000000"/>
        </w:rPr>
        <w:softHyphen/>
        <w:t xml:space="preserve">щения финансового инструмента составляет менее года, то это инструмент денежного рынка. Долгосрочные и среднесрочные инструменты относятся к рынку капитала. В различных странах деление финансовых инструментов на кратко-, средне- и </w:t>
      </w:r>
      <w:proofErr w:type="gramStart"/>
      <w:r w:rsidRPr="00393C76">
        <w:rPr>
          <w:color w:val="000000"/>
        </w:rPr>
        <w:t>долго</w:t>
      </w:r>
      <w:r w:rsidRPr="00393C76">
        <w:rPr>
          <w:color w:val="000000"/>
        </w:rPr>
        <w:softHyphen/>
        <w:t>срочные</w:t>
      </w:r>
      <w:proofErr w:type="gramEnd"/>
      <w:r w:rsidRPr="00393C76">
        <w:rPr>
          <w:color w:val="000000"/>
        </w:rPr>
        <w:t xml:space="preserve"> различно. В Казахстане в основном краткосрочные финансовые инструменты относят к инструментам денежного рынка, а средне- и долгосрочные </w:t>
      </w:r>
      <w:r w:rsidRPr="00393C76">
        <w:rPr>
          <w:lang w:eastAsia="ko-KR"/>
        </w:rPr>
        <w:t xml:space="preserve">– </w:t>
      </w:r>
      <w:r w:rsidRPr="00393C76">
        <w:rPr>
          <w:color w:val="000000"/>
        </w:rPr>
        <w:t>к рынку капиталов. Таким образом, нельзя четко провести границу между краткосрочными и долгосрочными финансовыми инструментами, равно как и границу между денежными рынками и рынком капитала. Вместе с тем, такое деление имеет глубокий экономический смысл. Ин</w:t>
      </w:r>
      <w:r w:rsidRPr="00393C76">
        <w:rPr>
          <w:color w:val="000000"/>
        </w:rPr>
        <w:softHyphen/>
        <w:t>струменты денежного рынка служат в первую очередь для обес</w:t>
      </w:r>
      <w:r w:rsidRPr="00393C76">
        <w:rPr>
          <w:color w:val="000000"/>
        </w:rPr>
        <w:softHyphen/>
        <w:t>печения ликвидными средствами государственных организаций и сферы бизнеса, тогда как инструменты рынка капитала связа</w:t>
      </w:r>
      <w:r w:rsidRPr="00393C76">
        <w:rPr>
          <w:color w:val="000000"/>
        </w:rPr>
        <w:softHyphen/>
        <w:t xml:space="preserve">ны с процессом сбережения и инвестирования. </w:t>
      </w:r>
      <w:proofErr w:type="gramStart"/>
      <w:r w:rsidRPr="00393C76">
        <w:rPr>
          <w:color w:val="000000"/>
        </w:rPr>
        <w:t>Примерами ин</w:t>
      </w:r>
      <w:r w:rsidRPr="00393C76">
        <w:rPr>
          <w:color w:val="000000"/>
        </w:rPr>
        <w:softHyphen/>
        <w:t>струментов денежного рынка являются векселя, банковские ак</w:t>
      </w:r>
      <w:r w:rsidRPr="00393C76">
        <w:rPr>
          <w:color w:val="000000"/>
        </w:rPr>
        <w:softHyphen/>
        <w:t>цепты, чеки, банкноты, платежные карточки и др. К инструмен</w:t>
      </w:r>
      <w:r w:rsidRPr="00393C76">
        <w:rPr>
          <w:color w:val="000000"/>
        </w:rPr>
        <w:softHyphen/>
        <w:t>там рынка капитала, например, относятся облигации, акции, средне- и долгосрочные кредиты.</w:t>
      </w:r>
      <w:proofErr w:type="gramEnd"/>
    </w:p>
    <w:p w:rsidR="00393C76" w:rsidRPr="00393C76" w:rsidRDefault="00393C76" w:rsidP="00393C76">
      <w:pPr>
        <w:jc w:val="both"/>
        <w:rPr>
          <w:color w:val="000000"/>
        </w:rPr>
      </w:pPr>
      <w:r w:rsidRPr="00393C76">
        <w:rPr>
          <w:color w:val="000000"/>
        </w:rPr>
        <w:t xml:space="preserve">    В системе рынка различают следующие их виды: рынок товаров (и услуг), рынок труда, финансовый рынок; все виды рынков взаимосвязаны. Взаимосвязь товарного и финансового рынков представлена на схеме 4. </w:t>
      </w:r>
    </w:p>
    <w:p w:rsidR="00393C76" w:rsidRPr="00393C76" w:rsidRDefault="00393C76" w:rsidP="00393C76">
      <w:pPr>
        <w:jc w:val="both"/>
        <w:rPr>
          <w:color w:val="000000"/>
        </w:rPr>
      </w:pPr>
      <w:r w:rsidRPr="00393C76">
        <w:rPr>
          <w:rStyle w:val="FontStyle11"/>
          <w:sz w:val="24"/>
          <w:szCs w:val="24"/>
        </w:rPr>
        <w:t xml:space="preserve">      На сегодня в большей степени глобализация затронула ми</w:t>
      </w:r>
      <w:r w:rsidRPr="00393C76">
        <w:rPr>
          <w:rStyle w:val="FontStyle11"/>
          <w:sz w:val="24"/>
          <w:szCs w:val="24"/>
        </w:rPr>
        <w:softHyphen/>
        <w:t xml:space="preserve">ровую экономическую систему и ее важную составляющую </w:t>
      </w:r>
      <w:r w:rsidRPr="00393C76">
        <w:rPr>
          <w:rStyle w:val="FontStyle13"/>
          <w:b/>
          <w:i/>
          <w:sz w:val="24"/>
          <w:szCs w:val="24"/>
        </w:rPr>
        <w:t>–</w:t>
      </w:r>
      <w:r w:rsidRPr="00393C76">
        <w:rPr>
          <w:rStyle w:val="FontStyle11"/>
          <w:sz w:val="24"/>
          <w:szCs w:val="24"/>
        </w:rPr>
        <w:t xml:space="preserve"> фи</w:t>
      </w:r>
      <w:r w:rsidRPr="00393C76">
        <w:rPr>
          <w:rStyle w:val="FontStyle11"/>
          <w:sz w:val="24"/>
          <w:szCs w:val="24"/>
        </w:rPr>
        <w:softHyphen/>
        <w:t xml:space="preserve">нансовый рынок. Финансовая глобализация </w:t>
      </w:r>
      <w:proofErr w:type="spellStart"/>
      <w:proofErr w:type="gramStart"/>
      <w:r w:rsidRPr="00393C76">
        <w:rPr>
          <w:rStyle w:val="FontStyle11"/>
          <w:sz w:val="24"/>
          <w:szCs w:val="24"/>
        </w:rPr>
        <w:t>зани</w:t>
      </w:r>
      <w:proofErr w:type="spellEnd"/>
      <w:r w:rsidRPr="00393C76">
        <w:rPr>
          <w:rStyle w:val="FontStyle11"/>
          <w:sz w:val="24"/>
          <w:szCs w:val="24"/>
        </w:rPr>
        <w:t>-мает</w:t>
      </w:r>
      <w:proofErr w:type="gramEnd"/>
      <w:r w:rsidRPr="00393C76">
        <w:rPr>
          <w:rStyle w:val="FontStyle11"/>
          <w:sz w:val="24"/>
          <w:szCs w:val="24"/>
        </w:rPr>
        <w:t xml:space="preserve"> особое место в </w:t>
      </w:r>
      <w:proofErr w:type="spellStart"/>
      <w:r w:rsidRPr="00393C76">
        <w:rPr>
          <w:rStyle w:val="FontStyle11"/>
          <w:sz w:val="24"/>
          <w:szCs w:val="24"/>
        </w:rPr>
        <w:t>глобализационных</w:t>
      </w:r>
      <w:proofErr w:type="spellEnd"/>
      <w:r w:rsidRPr="00393C76">
        <w:rPr>
          <w:rStyle w:val="FontStyle11"/>
          <w:sz w:val="24"/>
          <w:szCs w:val="24"/>
        </w:rPr>
        <w:t xml:space="preserve"> процессах и её основным проблем</w:t>
      </w:r>
      <w:r w:rsidRPr="00393C76">
        <w:rPr>
          <w:rStyle w:val="FontStyle11"/>
          <w:sz w:val="24"/>
          <w:szCs w:val="24"/>
        </w:rPr>
        <w:softHyphen/>
        <w:t>ным вопросом является необходимость поиска способа совмеще</w:t>
      </w:r>
      <w:r w:rsidRPr="00393C76">
        <w:rPr>
          <w:rStyle w:val="FontStyle11"/>
          <w:sz w:val="24"/>
          <w:szCs w:val="24"/>
        </w:rPr>
        <w:softHyphen/>
        <w:t xml:space="preserve">ния некоторого национального суверенитета с </w:t>
      </w:r>
      <w:proofErr w:type="spellStart"/>
      <w:r w:rsidRPr="00393C76">
        <w:rPr>
          <w:rStyle w:val="FontStyle11"/>
          <w:sz w:val="24"/>
          <w:szCs w:val="24"/>
        </w:rPr>
        <w:t>финасовой</w:t>
      </w:r>
      <w:proofErr w:type="spellEnd"/>
      <w:r w:rsidRPr="00393C76">
        <w:rPr>
          <w:rStyle w:val="FontStyle11"/>
          <w:sz w:val="24"/>
          <w:szCs w:val="24"/>
        </w:rPr>
        <w:t xml:space="preserve"> уни</w:t>
      </w:r>
      <w:r w:rsidRPr="00393C76">
        <w:rPr>
          <w:rStyle w:val="FontStyle11"/>
          <w:sz w:val="24"/>
          <w:szCs w:val="24"/>
        </w:rPr>
        <w:softHyphen/>
        <w:t xml:space="preserve">фикацией. Это связано с тем, что именно финансовый рынок как </w:t>
      </w:r>
      <w:proofErr w:type="spellStart"/>
      <w:r w:rsidRPr="00393C76">
        <w:rPr>
          <w:rStyle w:val="FontStyle11"/>
          <w:sz w:val="24"/>
          <w:szCs w:val="24"/>
        </w:rPr>
        <w:t>ресурсоснабжающий</w:t>
      </w:r>
      <w:proofErr w:type="spellEnd"/>
      <w:r w:rsidRPr="00393C76">
        <w:rPr>
          <w:rStyle w:val="FontStyle11"/>
          <w:sz w:val="24"/>
          <w:szCs w:val="24"/>
        </w:rPr>
        <w:t xml:space="preserve"> сектор экономики наиболее чувствителен к воздействию </w:t>
      </w:r>
      <w:proofErr w:type="spellStart"/>
      <w:r w:rsidRPr="00393C76">
        <w:rPr>
          <w:rStyle w:val="FontStyle11"/>
          <w:sz w:val="24"/>
          <w:szCs w:val="24"/>
        </w:rPr>
        <w:t>глобализационных</w:t>
      </w:r>
      <w:proofErr w:type="spellEnd"/>
      <w:r w:rsidRPr="00393C76">
        <w:rPr>
          <w:rStyle w:val="FontStyle11"/>
          <w:sz w:val="24"/>
          <w:szCs w:val="24"/>
        </w:rPr>
        <w:t xml:space="preserve"> процессов. Глобализация на финансовом рынке развертывается на существующем междуна</w:t>
      </w:r>
      <w:r w:rsidRPr="00393C76">
        <w:rPr>
          <w:rStyle w:val="FontStyle11"/>
          <w:sz w:val="24"/>
          <w:szCs w:val="24"/>
        </w:rPr>
        <w:softHyphen/>
        <w:t>родном поле, при наличии большого числа финансовых участ</w:t>
      </w:r>
      <w:r w:rsidRPr="00393C76">
        <w:rPr>
          <w:rStyle w:val="FontStyle11"/>
          <w:sz w:val="24"/>
          <w:szCs w:val="24"/>
        </w:rPr>
        <w:softHyphen/>
        <w:t>ников, согласованных норм и правил рационализации финансо</w:t>
      </w:r>
      <w:r w:rsidRPr="00393C76">
        <w:rPr>
          <w:rStyle w:val="FontStyle11"/>
          <w:sz w:val="24"/>
          <w:szCs w:val="24"/>
        </w:rPr>
        <w:softHyphen/>
        <w:t>вых инструментов и сделок с ними. Финансовый рынок, имея характерные особенности и принципы функционирования, вы</w:t>
      </w:r>
      <w:r w:rsidRPr="00393C76">
        <w:rPr>
          <w:rStyle w:val="FontStyle11"/>
          <w:sz w:val="24"/>
          <w:szCs w:val="24"/>
        </w:rPr>
        <w:softHyphen/>
        <w:t>полняет особую роль для экономики любого государства.</w:t>
      </w:r>
    </w:p>
    <w:p w:rsidR="00393C76" w:rsidRPr="00393C76" w:rsidRDefault="00393C76" w:rsidP="00393C76">
      <w:pPr>
        <w:pStyle w:val="a3"/>
        <w:tabs>
          <w:tab w:val="num" w:pos="0"/>
        </w:tabs>
        <w:spacing w:after="0"/>
        <w:jc w:val="both"/>
        <w:rPr>
          <w:b/>
        </w:rPr>
      </w:pPr>
      <w:r w:rsidRPr="00393C76">
        <w:rPr>
          <w:noProof/>
        </w:rPr>
        <w:lastRenderedPageBreak/>
        <w:drawing>
          <wp:inline distT="0" distB="0" distL="0" distR="0">
            <wp:extent cx="5876925" cy="4162425"/>
            <wp:effectExtent l="19050" t="19050" r="28575" b="28575"/>
            <wp:docPr id="2" name="Рисунок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1624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3C76" w:rsidRPr="00393C76" w:rsidRDefault="00393C76" w:rsidP="00393C76">
      <w:pPr>
        <w:jc w:val="both"/>
        <w:rPr>
          <w:b/>
        </w:rPr>
      </w:pPr>
    </w:p>
    <w:p w:rsidR="00393C76" w:rsidRPr="00393C76" w:rsidRDefault="00393C76" w:rsidP="00393C76">
      <w:pPr>
        <w:jc w:val="center"/>
        <w:rPr>
          <w:b/>
        </w:rPr>
      </w:pPr>
      <w:r w:rsidRPr="00393C76">
        <w:rPr>
          <w:b/>
        </w:rPr>
        <w:t>Схема 4</w:t>
      </w:r>
    </w:p>
    <w:p w:rsidR="00393C76" w:rsidRPr="00F57F44" w:rsidRDefault="00393C76" w:rsidP="00393C76">
      <w:pPr>
        <w:pStyle w:val="Style4"/>
        <w:widowControl/>
        <w:spacing w:before="5" w:line="240" w:lineRule="auto"/>
        <w:jc w:val="both"/>
        <w:rPr>
          <w:rStyle w:val="FontStyle11"/>
          <w:sz w:val="24"/>
          <w:szCs w:val="24"/>
        </w:rPr>
      </w:pPr>
    </w:p>
    <w:p w:rsidR="00393C76" w:rsidRPr="00393C76" w:rsidRDefault="00393C76" w:rsidP="00393C76">
      <w:pPr>
        <w:pStyle w:val="Style4"/>
        <w:widowControl/>
        <w:spacing w:before="5" w:line="240" w:lineRule="auto"/>
        <w:jc w:val="both"/>
        <w:rPr>
          <w:rStyle w:val="FontStyle11"/>
          <w:sz w:val="24"/>
          <w:szCs w:val="24"/>
        </w:rPr>
      </w:pPr>
      <w:r w:rsidRPr="00393C76">
        <w:rPr>
          <w:rStyle w:val="FontStyle11"/>
          <w:sz w:val="24"/>
          <w:szCs w:val="24"/>
        </w:rPr>
        <w:t>Более того, достаточно сложно утверждать для какой экономики раз</w:t>
      </w:r>
      <w:r w:rsidRPr="00393C76">
        <w:rPr>
          <w:rStyle w:val="FontStyle11"/>
          <w:sz w:val="24"/>
          <w:szCs w:val="24"/>
        </w:rPr>
        <w:softHyphen/>
        <w:t>витой или развивающейся эта роль является более определяю</w:t>
      </w:r>
      <w:r w:rsidRPr="00393C76">
        <w:rPr>
          <w:rStyle w:val="FontStyle11"/>
          <w:sz w:val="24"/>
          <w:szCs w:val="24"/>
        </w:rPr>
        <w:softHyphen/>
        <w:t>щей. На примере же Казахстана можно с уверенностью сказать об особой значимости влияния финансового рынка и его участ</w:t>
      </w:r>
      <w:r w:rsidRPr="00393C76">
        <w:rPr>
          <w:rStyle w:val="FontStyle11"/>
          <w:sz w:val="24"/>
          <w:szCs w:val="24"/>
        </w:rPr>
        <w:softHyphen/>
        <w:t>ников на развитие не только экономики государства, но и его политики и социальной сферы.</w:t>
      </w:r>
    </w:p>
    <w:p w:rsidR="00393C76" w:rsidRPr="00393C76" w:rsidRDefault="00393C76" w:rsidP="00393C76">
      <w:pPr>
        <w:rPr>
          <w:b/>
        </w:rPr>
      </w:pPr>
      <w:r w:rsidRPr="00393C76">
        <w:t xml:space="preserve">       </w:t>
      </w:r>
      <w:r w:rsidRPr="00393C76">
        <w:rPr>
          <w:b/>
        </w:rPr>
        <w:t>Список основной  литературы и источников по теме 2</w:t>
      </w:r>
    </w:p>
    <w:p w:rsidR="00393C76" w:rsidRPr="00393C76" w:rsidRDefault="00393C76" w:rsidP="00393C76">
      <w:pPr>
        <w:tabs>
          <w:tab w:val="left" w:pos="284"/>
        </w:tabs>
        <w:jc w:val="both"/>
      </w:pPr>
      <w:r w:rsidRPr="00393C76">
        <w:t xml:space="preserve">1. </w:t>
      </w:r>
      <w:proofErr w:type="spellStart"/>
      <w:r w:rsidRPr="00393C76">
        <w:t>Искаков</w:t>
      </w:r>
      <w:proofErr w:type="spellEnd"/>
      <w:r w:rsidRPr="00393C76">
        <w:t xml:space="preserve"> У. М., </w:t>
      </w:r>
      <w:proofErr w:type="spellStart"/>
      <w:r w:rsidRPr="00393C76">
        <w:t>Бохаев</w:t>
      </w:r>
      <w:proofErr w:type="spellEnd"/>
      <w:r w:rsidRPr="00393C76">
        <w:t xml:space="preserve"> Д. Т., </w:t>
      </w:r>
      <w:proofErr w:type="spellStart"/>
      <w:r w:rsidRPr="00393C76">
        <w:t>Рузиева</w:t>
      </w:r>
      <w:proofErr w:type="spellEnd"/>
      <w:r w:rsidRPr="00393C76">
        <w:t xml:space="preserve"> Э. А. Финансовые рынки и посредники. Учебник. </w:t>
      </w:r>
    </w:p>
    <w:p w:rsidR="00393C76" w:rsidRPr="00393C76" w:rsidRDefault="00393C76" w:rsidP="00393C76">
      <w:pPr>
        <w:tabs>
          <w:tab w:val="left" w:pos="284"/>
        </w:tabs>
        <w:jc w:val="both"/>
      </w:pPr>
      <w:r w:rsidRPr="00393C76">
        <w:t xml:space="preserve">    –  Алматы: Экономика, 2005</w:t>
      </w:r>
    </w:p>
    <w:p w:rsidR="00393C76" w:rsidRPr="00393C76" w:rsidRDefault="00393C76" w:rsidP="00393C76">
      <w:pPr>
        <w:pStyle w:val="2"/>
        <w:spacing w:after="0" w:line="240" w:lineRule="auto"/>
      </w:pPr>
      <w:r w:rsidRPr="00393C76">
        <w:t xml:space="preserve">2. Деньги, кредит, банки. Учебник под ред. </w:t>
      </w:r>
      <w:proofErr w:type="spellStart"/>
      <w:r w:rsidRPr="00393C76">
        <w:t>проф</w:t>
      </w:r>
      <w:proofErr w:type="gramStart"/>
      <w:r w:rsidRPr="00393C76">
        <w:t>.С</w:t>
      </w:r>
      <w:proofErr w:type="gramEnd"/>
      <w:r w:rsidRPr="00393C76">
        <w:t>ейткасымова</w:t>
      </w:r>
      <w:proofErr w:type="spellEnd"/>
      <w:r w:rsidRPr="00393C76">
        <w:t xml:space="preserve"> Г.С. – Алматы, </w:t>
      </w:r>
      <w:proofErr w:type="spellStart"/>
      <w:r w:rsidRPr="00393C76">
        <w:t>КазГАУ</w:t>
      </w:r>
      <w:proofErr w:type="spellEnd"/>
      <w:r w:rsidRPr="00393C76">
        <w:t xml:space="preserve">,  </w:t>
      </w:r>
    </w:p>
    <w:p w:rsidR="00393C76" w:rsidRPr="00393C76" w:rsidRDefault="00393C76" w:rsidP="00393C76">
      <w:pPr>
        <w:pStyle w:val="2"/>
        <w:spacing w:after="0" w:line="240" w:lineRule="auto"/>
      </w:pPr>
      <w:r w:rsidRPr="00393C76">
        <w:t xml:space="preserve">    Экономика, 1997</w:t>
      </w:r>
    </w:p>
    <w:p w:rsidR="00393C76" w:rsidRPr="00393C76" w:rsidRDefault="00393C76" w:rsidP="00393C76">
      <w:pPr>
        <w:pStyle w:val="21"/>
        <w:spacing w:after="0" w:line="240" w:lineRule="auto"/>
        <w:ind w:left="0" w:hanging="284"/>
      </w:pPr>
      <w:r w:rsidRPr="00393C76">
        <w:t xml:space="preserve">     3. Мельников В. Д. Основы финансов: Учебник. – Алматы: ТОО «Издательство </w:t>
      </w:r>
      <w:proofErr w:type="gramStart"/>
      <w:r w:rsidRPr="00393C76">
        <w:rPr>
          <w:lang w:val="en-US"/>
        </w:rPr>
        <w:t>L</w:t>
      </w:r>
      <w:proofErr w:type="gramEnd"/>
      <w:r w:rsidRPr="00393C76">
        <w:t xml:space="preserve">ЕМ»,  </w:t>
      </w:r>
    </w:p>
    <w:p w:rsidR="00393C76" w:rsidRPr="00393C76" w:rsidRDefault="00393C76" w:rsidP="00393C76">
      <w:pPr>
        <w:pStyle w:val="21"/>
        <w:spacing w:after="0" w:line="240" w:lineRule="auto"/>
        <w:ind w:left="0" w:hanging="284"/>
      </w:pPr>
      <w:r w:rsidRPr="00393C76">
        <w:t xml:space="preserve">        2009</w:t>
      </w:r>
    </w:p>
    <w:p w:rsidR="00393C76" w:rsidRPr="00393C76" w:rsidRDefault="00393C76" w:rsidP="00393C76">
      <w:pPr>
        <w:pStyle w:val="2"/>
        <w:spacing w:after="0" w:line="240" w:lineRule="auto"/>
      </w:pPr>
      <w:r w:rsidRPr="00393C76">
        <w:t xml:space="preserve">4. Деньги, кредит, банки. Учебник под ред. </w:t>
      </w:r>
      <w:proofErr w:type="spellStart"/>
      <w:r w:rsidRPr="00393C76">
        <w:t>проф</w:t>
      </w:r>
      <w:proofErr w:type="gramStart"/>
      <w:r w:rsidRPr="00393C76">
        <w:t>.С</w:t>
      </w:r>
      <w:proofErr w:type="gramEnd"/>
      <w:r w:rsidRPr="00393C76">
        <w:t>ейткасымова</w:t>
      </w:r>
      <w:proofErr w:type="spellEnd"/>
      <w:r w:rsidRPr="00393C76">
        <w:t xml:space="preserve"> Г.С. – Алматы, </w:t>
      </w:r>
      <w:proofErr w:type="spellStart"/>
      <w:r w:rsidRPr="00393C76">
        <w:t>КазГАУ</w:t>
      </w:r>
      <w:proofErr w:type="spellEnd"/>
      <w:r w:rsidRPr="00393C76">
        <w:t xml:space="preserve">,  </w:t>
      </w:r>
    </w:p>
    <w:p w:rsidR="00393C76" w:rsidRPr="00393C76" w:rsidRDefault="00393C76" w:rsidP="00393C76">
      <w:pPr>
        <w:pStyle w:val="2"/>
        <w:spacing w:after="0" w:line="240" w:lineRule="auto"/>
      </w:pPr>
      <w:r w:rsidRPr="00393C76">
        <w:t xml:space="preserve">    Экономика, 1997</w:t>
      </w:r>
    </w:p>
    <w:p w:rsidR="00393C76" w:rsidRPr="00393C76" w:rsidRDefault="00393C76" w:rsidP="00393C76">
      <w:pPr>
        <w:jc w:val="both"/>
        <w:rPr>
          <w:b/>
        </w:rPr>
      </w:pPr>
      <w:r w:rsidRPr="00393C76">
        <w:rPr>
          <w:b/>
        </w:rPr>
        <w:t>Список дополнительной  литературы и источников  по теме 2</w:t>
      </w:r>
    </w:p>
    <w:p w:rsidR="00393C76" w:rsidRPr="00393C76" w:rsidRDefault="00393C76" w:rsidP="00393C76">
      <w:pPr>
        <w:pStyle w:val="2"/>
        <w:spacing w:after="0" w:line="240" w:lineRule="auto"/>
        <w:rPr>
          <w:lang w:eastAsia="ko-KR"/>
        </w:rPr>
      </w:pPr>
      <w:r w:rsidRPr="00393C76">
        <w:rPr>
          <w:lang w:eastAsia="ko-KR"/>
        </w:rPr>
        <w:t xml:space="preserve">1. </w:t>
      </w:r>
      <w:proofErr w:type="spellStart"/>
      <w:r w:rsidRPr="00393C76">
        <w:rPr>
          <w:lang w:eastAsia="ko-KR"/>
        </w:rPr>
        <w:t>Сейтказиева</w:t>
      </w:r>
      <w:proofErr w:type="spellEnd"/>
      <w:r w:rsidRPr="00393C76">
        <w:rPr>
          <w:lang w:eastAsia="ko-KR"/>
        </w:rPr>
        <w:t xml:space="preserve"> А. М., </w:t>
      </w:r>
      <w:proofErr w:type="spellStart"/>
      <w:r w:rsidRPr="00393C76">
        <w:rPr>
          <w:lang w:eastAsia="ko-KR"/>
        </w:rPr>
        <w:t>Жамаубаев</w:t>
      </w:r>
      <w:proofErr w:type="spellEnd"/>
      <w:r w:rsidRPr="00393C76">
        <w:rPr>
          <w:lang w:eastAsia="ko-KR"/>
        </w:rPr>
        <w:t xml:space="preserve"> Е. К. Финансовые институты Республики Казахстан:  </w:t>
      </w:r>
    </w:p>
    <w:p w:rsidR="00393C76" w:rsidRPr="00393C76" w:rsidRDefault="00393C76" w:rsidP="00393C76">
      <w:pPr>
        <w:pStyle w:val="2"/>
        <w:spacing w:after="0" w:line="240" w:lineRule="auto"/>
        <w:rPr>
          <w:lang w:eastAsia="ko-KR"/>
        </w:rPr>
      </w:pPr>
      <w:r w:rsidRPr="00393C76">
        <w:rPr>
          <w:lang w:eastAsia="ko-KR"/>
        </w:rPr>
        <w:t xml:space="preserve">      Учебное пособие. – Алматы: «Экономика», 2008 </w:t>
      </w:r>
    </w:p>
    <w:p w:rsidR="00393C76" w:rsidRPr="00393C76" w:rsidRDefault="00393C76" w:rsidP="00393C76">
      <w:r w:rsidRPr="00393C76">
        <w:t xml:space="preserve">2. </w:t>
      </w:r>
      <w:proofErr w:type="spellStart"/>
      <w:r w:rsidRPr="00393C76">
        <w:t>Бертаева</w:t>
      </w:r>
      <w:proofErr w:type="spellEnd"/>
      <w:r w:rsidRPr="00393C76">
        <w:t xml:space="preserve">  К. Ж. Управление деятельностью финансовых институтов: Учебное пособие.-   </w:t>
      </w:r>
    </w:p>
    <w:p w:rsidR="00393C76" w:rsidRPr="00393C76" w:rsidRDefault="00393C76" w:rsidP="00393C76">
      <w:r w:rsidRPr="00393C76">
        <w:t xml:space="preserve">    Алматы: «Ценные бумаги», 2007</w:t>
      </w:r>
    </w:p>
    <w:p w:rsidR="00393C76" w:rsidRPr="00393C76" w:rsidRDefault="00393C76" w:rsidP="00393C76">
      <w:pPr>
        <w:tabs>
          <w:tab w:val="left" w:pos="284"/>
        </w:tabs>
        <w:jc w:val="both"/>
        <w:rPr>
          <w:lang w:val="kk-KZ"/>
        </w:rPr>
      </w:pPr>
      <w:r w:rsidRPr="00393C76">
        <w:t xml:space="preserve">3. </w:t>
      </w:r>
      <w:r w:rsidRPr="00393C76">
        <w:rPr>
          <w:lang w:val="kk-KZ"/>
        </w:rPr>
        <w:t xml:space="preserve">Мировой финансовый кризис: теория, методология, практика. Экономические  </w:t>
      </w:r>
    </w:p>
    <w:p w:rsidR="00393C76" w:rsidRPr="00393C76" w:rsidRDefault="00393C76" w:rsidP="00393C76">
      <w:pPr>
        <w:tabs>
          <w:tab w:val="left" w:pos="284"/>
        </w:tabs>
        <w:jc w:val="both"/>
      </w:pPr>
      <w:r w:rsidRPr="00393C76">
        <w:rPr>
          <w:lang w:val="kk-KZ"/>
        </w:rPr>
        <w:t xml:space="preserve">      исследования/Под ред. А. А. Абишева, Т. И. Мухамбетова, </w:t>
      </w:r>
      <w:r w:rsidRPr="00393C76">
        <w:t>–</w:t>
      </w:r>
      <w:r w:rsidRPr="00393C76">
        <w:rPr>
          <w:lang w:val="kk-KZ"/>
        </w:rPr>
        <w:t xml:space="preserve"> Алматы, Экономика,2009</w:t>
      </w:r>
    </w:p>
    <w:p w:rsidR="00393C76" w:rsidRPr="00393C76" w:rsidRDefault="00393C76" w:rsidP="00393C76">
      <w:pPr>
        <w:pStyle w:val="21"/>
        <w:tabs>
          <w:tab w:val="num" w:pos="360"/>
        </w:tabs>
        <w:spacing w:after="0" w:line="240" w:lineRule="auto"/>
        <w:ind w:left="360" w:right="-2" w:hanging="360"/>
        <w:rPr>
          <w:lang w:eastAsia="ko-KR"/>
        </w:rPr>
      </w:pPr>
      <w:r w:rsidRPr="00393C76">
        <w:rPr>
          <w:lang w:eastAsia="ko-KR"/>
        </w:rPr>
        <w:t>4. Финансово-кредитный энциклопедический словарь / Колл</w:t>
      </w:r>
      <w:proofErr w:type="gramStart"/>
      <w:r w:rsidRPr="00393C76">
        <w:rPr>
          <w:lang w:eastAsia="ko-KR"/>
        </w:rPr>
        <w:t>.</w:t>
      </w:r>
      <w:proofErr w:type="gramEnd"/>
      <w:r w:rsidRPr="00393C76">
        <w:rPr>
          <w:lang w:eastAsia="ko-KR"/>
        </w:rPr>
        <w:t xml:space="preserve"> </w:t>
      </w:r>
      <w:proofErr w:type="gramStart"/>
      <w:r w:rsidRPr="00393C76">
        <w:rPr>
          <w:lang w:eastAsia="ko-KR"/>
        </w:rPr>
        <w:t>а</w:t>
      </w:r>
      <w:proofErr w:type="gramEnd"/>
      <w:r w:rsidRPr="00393C76">
        <w:rPr>
          <w:lang w:eastAsia="ko-KR"/>
        </w:rPr>
        <w:t>второв; Под общ. ред. А. Г. Грязновой: – М.: Финансы и статистика, 2002</w:t>
      </w:r>
    </w:p>
    <w:p w:rsidR="00393C76" w:rsidRPr="00393C76" w:rsidRDefault="00393C76" w:rsidP="00393C76">
      <w:pPr>
        <w:pStyle w:val="21"/>
        <w:spacing w:after="0" w:line="240" w:lineRule="auto"/>
        <w:ind w:left="0"/>
        <w:rPr>
          <w:lang w:eastAsia="ko-KR"/>
        </w:rPr>
      </w:pPr>
      <w:r w:rsidRPr="00393C76">
        <w:rPr>
          <w:lang w:eastAsia="ko-KR"/>
        </w:rPr>
        <w:t xml:space="preserve">5. Финансы и кредиты. </w:t>
      </w:r>
      <w:proofErr w:type="spellStart"/>
      <w:r w:rsidRPr="00393C76">
        <w:rPr>
          <w:lang w:eastAsia="ko-KR"/>
        </w:rPr>
        <w:t>Ежемесяч</w:t>
      </w:r>
      <w:proofErr w:type="spellEnd"/>
      <w:r w:rsidRPr="00393C76">
        <w:rPr>
          <w:lang w:eastAsia="ko-KR"/>
        </w:rPr>
        <w:t xml:space="preserve">. </w:t>
      </w:r>
      <w:proofErr w:type="spellStart"/>
      <w:r w:rsidRPr="00393C76">
        <w:rPr>
          <w:lang w:eastAsia="ko-KR"/>
        </w:rPr>
        <w:t>информ</w:t>
      </w:r>
      <w:proofErr w:type="spellEnd"/>
      <w:proofErr w:type="gramStart"/>
      <w:r w:rsidRPr="00393C76">
        <w:rPr>
          <w:lang w:eastAsia="ko-KR"/>
        </w:rPr>
        <w:t>.-</w:t>
      </w:r>
      <w:proofErr w:type="spellStart"/>
      <w:proofErr w:type="gramEnd"/>
      <w:r w:rsidRPr="00393C76">
        <w:rPr>
          <w:lang w:eastAsia="ko-KR"/>
        </w:rPr>
        <w:t>аналитич</w:t>
      </w:r>
      <w:proofErr w:type="spellEnd"/>
      <w:r w:rsidRPr="00393C76">
        <w:rPr>
          <w:lang w:eastAsia="ko-KR"/>
        </w:rPr>
        <w:t xml:space="preserve">. </w:t>
      </w:r>
      <w:proofErr w:type="spellStart"/>
      <w:r w:rsidRPr="00393C76">
        <w:rPr>
          <w:lang w:eastAsia="ko-KR"/>
        </w:rPr>
        <w:t>издние</w:t>
      </w:r>
      <w:proofErr w:type="spellEnd"/>
    </w:p>
    <w:p w:rsidR="00393C76" w:rsidRPr="00393C76" w:rsidRDefault="00393C76" w:rsidP="00393C76">
      <w:pPr>
        <w:pStyle w:val="21"/>
        <w:spacing w:after="0" w:line="240" w:lineRule="auto"/>
        <w:ind w:left="0"/>
      </w:pPr>
      <w:r w:rsidRPr="00393C76">
        <w:rPr>
          <w:lang w:eastAsia="ko-KR"/>
        </w:rPr>
        <w:t xml:space="preserve">6. План совместных действий Правительства </w:t>
      </w:r>
      <w:r w:rsidRPr="00393C76">
        <w:t xml:space="preserve">Республики Казахстан,  Национального </w:t>
      </w:r>
      <w:proofErr w:type="spellStart"/>
      <w:r w:rsidRPr="00393C76">
        <w:t>бан</w:t>
      </w:r>
      <w:proofErr w:type="spellEnd"/>
    </w:p>
    <w:p w:rsidR="00393C76" w:rsidRPr="00393C76" w:rsidRDefault="00393C76" w:rsidP="00393C76">
      <w:pPr>
        <w:pStyle w:val="21"/>
        <w:spacing w:after="0" w:line="240" w:lineRule="auto"/>
        <w:ind w:left="0"/>
      </w:pPr>
      <w:r w:rsidRPr="00393C76">
        <w:lastRenderedPageBreak/>
        <w:t xml:space="preserve">    ка  Республики Казахстан, и Агентства Республики Казахстан по регулированию и </w:t>
      </w:r>
      <w:proofErr w:type="gramStart"/>
      <w:r w:rsidRPr="00393C76">
        <w:t>над</w:t>
      </w:r>
      <w:proofErr w:type="gramEnd"/>
    </w:p>
    <w:p w:rsidR="00393C76" w:rsidRPr="00393C76" w:rsidRDefault="00393C76" w:rsidP="00393C76">
      <w:pPr>
        <w:pStyle w:val="21"/>
        <w:spacing w:after="0" w:line="240" w:lineRule="auto"/>
        <w:ind w:left="0"/>
      </w:pPr>
      <w:r w:rsidRPr="00393C76">
        <w:t xml:space="preserve">    </w:t>
      </w:r>
      <w:proofErr w:type="spellStart"/>
      <w:r w:rsidRPr="00393C76">
        <w:t>зору</w:t>
      </w:r>
      <w:proofErr w:type="spellEnd"/>
      <w:r w:rsidRPr="00393C76">
        <w:t xml:space="preserve">  финансового рынка и финансовых организаций по стабилизации экономики и фи </w:t>
      </w:r>
    </w:p>
    <w:p w:rsidR="00393C76" w:rsidRPr="00393C76" w:rsidRDefault="00393C76" w:rsidP="00393C76">
      <w:pPr>
        <w:pStyle w:val="21"/>
        <w:spacing w:after="0" w:line="240" w:lineRule="auto"/>
        <w:ind w:left="0"/>
        <w:rPr>
          <w:b/>
        </w:rPr>
      </w:pPr>
      <w:r w:rsidRPr="00393C76">
        <w:t xml:space="preserve">    </w:t>
      </w:r>
      <w:proofErr w:type="spellStart"/>
      <w:r w:rsidRPr="00393C76">
        <w:t>нансовой</w:t>
      </w:r>
      <w:proofErr w:type="spellEnd"/>
      <w:r w:rsidRPr="00393C76">
        <w:t xml:space="preserve">  системы на 2009-2010 годы</w:t>
      </w:r>
      <w:r w:rsidRPr="00393C76">
        <w:rPr>
          <w:b/>
        </w:rPr>
        <w:t xml:space="preserve"> </w:t>
      </w:r>
    </w:p>
    <w:p w:rsidR="00573A5F" w:rsidRPr="00393C76" w:rsidRDefault="00573A5F"/>
    <w:sectPr w:rsidR="00573A5F" w:rsidRPr="00393C76" w:rsidSect="0057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6035"/>
    <w:multiLevelType w:val="singleLevel"/>
    <w:tmpl w:val="42BA62A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69053C9A"/>
    <w:multiLevelType w:val="singleLevel"/>
    <w:tmpl w:val="5936E45A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C76"/>
    <w:rsid w:val="00111CE5"/>
    <w:rsid w:val="00393C76"/>
    <w:rsid w:val="00573A5F"/>
    <w:rsid w:val="006C045E"/>
    <w:rsid w:val="00CC0BBB"/>
    <w:rsid w:val="00F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93C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393C76"/>
    <w:pPr>
      <w:spacing w:after="120"/>
    </w:pPr>
  </w:style>
  <w:style w:type="character" w:customStyle="1" w:styleId="a4">
    <w:name w:val="Основной текст Знак"/>
    <w:basedOn w:val="a0"/>
    <w:link w:val="a3"/>
    <w:rsid w:val="0039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93C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9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93C76"/>
    <w:pPr>
      <w:widowControl w:val="0"/>
      <w:autoSpaceDE w:val="0"/>
      <w:autoSpaceDN w:val="0"/>
      <w:adjustRightInd w:val="0"/>
      <w:spacing w:line="238" w:lineRule="exact"/>
      <w:ind w:firstLine="283"/>
      <w:jc w:val="both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a"/>
    <w:uiPriority w:val="99"/>
    <w:rsid w:val="00393C7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93C76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6">
    <w:name w:val="Style6"/>
    <w:basedOn w:val="a"/>
    <w:uiPriority w:val="99"/>
    <w:rsid w:val="00393C76"/>
    <w:pPr>
      <w:widowControl w:val="0"/>
      <w:autoSpaceDE w:val="0"/>
      <w:autoSpaceDN w:val="0"/>
      <w:adjustRightInd w:val="0"/>
      <w:spacing w:line="245" w:lineRule="exact"/>
      <w:ind w:hanging="307"/>
      <w:jc w:val="both"/>
    </w:pPr>
  </w:style>
  <w:style w:type="character" w:customStyle="1" w:styleId="FontStyle12">
    <w:name w:val="Font Style12"/>
    <w:basedOn w:val="a0"/>
    <w:uiPriority w:val="99"/>
    <w:rsid w:val="00393C7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93C76"/>
    <w:pPr>
      <w:widowControl w:val="0"/>
      <w:autoSpaceDE w:val="0"/>
      <w:autoSpaceDN w:val="0"/>
      <w:adjustRightInd w:val="0"/>
      <w:spacing w:line="251" w:lineRule="exact"/>
      <w:ind w:firstLine="408"/>
      <w:jc w:val="both"/>
    </w:pPr>
  </w:style>
  <w:style w:type="character" w:customStyle="1" w:styleId="FontStyle11">
    <w:name w:val="Font Style11"/>
    <w:basedOn w:val="a0"/>
    <w:uiPriority w:val="99"/>
    <w:rsid w:val="00393C7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393C7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393C76"/>
    <w:pPr>
      <w:widowControl w:val="0"/>
      <w:autoSpaceDE w:val="0"/>
      <w:autoSpaceDN w:val="0"/>
      <w:adjustRightInd w:val="0"/>
      <w:spacing w:line="224" w:lineRule="exact"/>
      <w:ind w:firstLine="158"/>
      <w:jc w:val="both"/>
    </w:pPr>
    <w:rPr>
      <w:rFonts w:ascii="Arial Narrow" w:hAnsi="Arial Narrow"/>
    </w:rPr>
  </w:style>
  <w:style w:type="paragraph" w:styleId="a5">
    <w:name w:val="Balloon Text"/>
    <w:basedOn w:val="a"/>
    <w:link w:val="a6"/>
    <w:uiPriority w:val="99"/>
    <w:semiHidden/>
    <w:unhideWhenUsed/>
    <w:rsid w:val="00393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C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2645</Words>
  <Characters>15078</Characters>
  <Application>Microsoft Office Word</Application>
  <DocSecurity>0</DocSecurity>
  <Lines>125</Lines>
  <Paragraphs>35</Paragraphs>
  <ScaleCrop>false</ScaleCrop>
  <Company>Microsoft</Company>
  <LinksUpToDate>false</LinksUpToDate>
  <CharactersWithSpaces>17688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Documents</dc:creator>
  <cp:keywords/>
  <dc:description/>
  <cp:lastModifiedBy>user</cp:lastModifiedBy>
  <cp:revision>2</cp:revision>
  <dcterms:created xsi:type="dcterms:W3CDTF">2011-02-15T18:38:00Z</dcterms:created>
  <dcterms:modified xsi:type="dcterms:W3CDTF">2020-02-09T21:38:00Z</dcterms:modified>
</cp:coreProperties>
</file>